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EB2" w:rsidRPr="00703148" w:rsidRDefault="009D0EB2" w:rsidP="004B2FEE">
      <w:pPr>
        <w:pStyle w:val="BodyTextIndent"/>
        <w:tabs>
          <w:tab w:val="left" w:pos="6804"/>
        </w:tabs>
        <w:spacing w:before="0"/>
        <w:ind w:left="0"/>
        <w:rPr>
          <w:b/>
          <w:caps/>
        </w:rPr>
      </w:pPr>
      <w:bookmarkStart w:id="0" w:name="_GoBack"/>
      <w:bookmarkEnd w:id="0"/>
      <w:r w:rsidRPr="00703148">
        <w:rPr>
          <w:b/>
          <w:caps/>
        </w:rPr>
        <w:t>Dėl</w:t>
      </w:r>
      <w:r>
        <w:rPr>
          <w:b/>
          <w:caps/>
        </w:rPr>
        <w:t xml:space="preserve"> </w:t>
      </w:r>
      <w:r w:rsidR="006C7F75" w:rsidRPr="0080595D">
        <w:rPr>
          <w:b/>
          <w:caps/>
          <w:szCs w:val="24"/>
        </w:rPr>
        <w:t>Lietuvos Respublikos Vyriausybės 2011 m. spalio 27 d. nutarimo Nr. 1297 „Dėl</w:t>
      </w:r>
      <w:r w:rsidR="006C7F75" w:rsidRPr="0080595D">
        <w:rPr>
          <w:b/>
          <w:szCs w:val="24"/>
        </w:rPr>
        <w:t xml:space="preserve"> KAUNO TECHNIKOS KOLEGIJOS PERTVARKYMO</w:t>
      </w:r>
      <w:r w:rsidR="006C7F75" w:rsidRPr="0080595D">
        <w:rPr>
          <w:b/>
          <w:caps/>
          <w:szCs w:val="24"/>
        </w:rPr>
        <w:t>“ pakeitimo</w:t>
      </w:r>
    </w:p>
    <w:p w:rsidR="009D0EB2" w:rsidRDefault="009D0EB2" w:rsidP="004B2FEE">
      <w:pPr>
        <w:pStyle w:val="BodyTextIndent"/>
        <w:tabs>
          <w:tab w:val="left" w:pos="6804"/>
        </w:tabs>
        <w:spacing w:before="0"/>
        <w:ind w:left="0"/>
        <w:jc w:val="left"/>
      </w:pPr>
    </w:p>
    <w:p w:rsidR="009D0EB2" w:rsidRPr="007B7C73" w:rsidRDefault="00F428AF" w:rsidP="004B2FEE">
      <w:pPr>
        <w:pStyle w:val="BodyTextIndent"/>
        <w:tabs>
          <w:tab w:val="left" w:pos="6804"/>
        </w:tabs>
        <w:spacing w:before="0"/>
        <w:ind w:left="0"/>
        <w:rPr>
          <w:color w:val="000000"/>
          <w:lang w:eastAsia="ar-SA"/>
        </w:rPr>
      </w:pPr>
      <w:r>
        <w:t>2012 m. liepos 18 d.</w:t>
      </w:r>
      <w:r w:rsidR="009D0EB2" w:rsidRPr="007B7C73">
        <w:rPr>
          <w:color w:val="000000"/>
          <w:lang w:eastAsia="ar-SA"/>
        </w:rPr>
        <w:t xml:space="preserve"> Nr. </w:t>
      </w:r>
      <w:r>
        <w:t>951</w:t>
      </w:r>
      <w:r w:rsidR="009D0EB2" w:rsidRPr="007B7C73">
        <w:rPr>
          <w:color w:val="000000"/>
          <w:lang w:eastAsia="ar-SA"/>
        </w:rPr>
        <w:br/>
      </w:r>
      <w:r w:rsidR="009D0EB2">
        <w:rPr>
          <w:color w:val="000000"/>
          <w:lang w:eastAsia="ar-SA"/>
        </w:rPr>
        <w:t>Vilnius</w:t>
      </w:r>
    </w:p>
    <w:p w:rsidR="009D0EB2" w:rsidRDefault="009D0EB2" w:rsidP="00D22470">
      <w:pPr>
        <w:pStyle w:val="Header"/>
        <w:tabs>
          <w:tab w:val="clear" w:pos="4153"/>
          <w:tab w:val="clear" w:pos="8306"/>
          <w:tab w:val="left" w:pos="6237"/>
        </w:tabs>
        <w:jc w:val="center"/>
        <w:rPr>
          <w:color w:val="000000"/>
        </w:rPr>
      </w:pPr>
    </w:p>
    <w:p w:rsidR="009D0EB2" w:rsidRDefault="009D0EB2" w:rsidP="00AF771D">
      <w:pPr>
        <w:pStyle w:val="Header"/>
        <w:tabs>
          <w:tab w:val="clear" w:pos="4153"/>
          <w:tab w:val="clear" w:pos="8306"/>
          <w:tab w:val="left" w:pos="6237"/>
        </w:tabs>
        <w:spacing w:line="360" w:lineRule="atLeast"/>
        <w:ind w:firstLine="709"/>
        <w:jc w:val="both"/>
        <w:rPr>
          <w:szCs w:val="24"/>
        </w:rPr>
      </w:pPr>
      <w:r w:rsidRPr="006275F2">
        <w:rPr>
          <w:szCs w:val="24"/>
        </w:rPr>
        <w:t>Lietuvos Respublikos Vyriausybė</w:t>
      </w:r>
      <w:r w:rsidRPr="006D72A5">
        <w:rPr>
          <w:spacing w:val="100"/>
          <w:szCs w:val="24"/>
        </w:rPr>
        <w:t xml:space="preserve"> nutaria</w:t>
      </w:r>
      <w:r w:rsidRPr="006275F2">
        <w:rPr>
          <w:szCs w:val="24"/>
        </w:rPr>
        <w:t>:</w:t>
      </w:r>
    </w:p>
    <w:p w:rsidR="006C7F75" w:rsidRPr="0080595D" w:rsidRDefault="006C7F75" w:rsidP="006C7F75">
      <w:pPr>
        <w:pStyle w:val="Header"/>
        <w:tabs>
          <w:tab w:val="clear" w:pos="4153"/>
          <w:tab w:val="clear" w:pos="8306"/>
          <w:tab w:val="left" w:pos="6237"/>
        </w:tabs>
        <w:spacing w:line="360" w:lineRule="atLeast"/>
        <w:ind w:firstLine="709"/>
        <w:jc w:val="both"/>
        <w:rPr>
          <w:szCs w:val="24"/>
        </w:rPr>
      </w:pPr>
      <w:r>
        <w:rPr>
          <w:szCs w:val="24"/>
        </w:rPr>
        <w:t xml:space="preserve">1. </w:t>
      </w:r>
      <w:r w:rsidRPr="0080595D">
        <w:rPr>
          <w:szCs w:val="24"/>
        </w:rPr>
        <w:t xml:space="preserve">Pakeisti Kauno technikos kolegijos statutą, patvirtintą Lietuvos Respublikos Vyriausybės 2011 m. spalio 27 d. nutarimu Nr. 1297 „Dėl Kauno technikos kolegijos pertvarkymo“ (Žin., 2011, Nr. </w:t>
      </w:r>
      <w:hyperlink r:id="rId7" w:history="1">
        <w:r w:rsidRPr="00241A65">
          <w:rPr>
            <w:rStyle w:val="Hyperlink"/>
            <w:szCs w:val="24"/>
          </w:rPr>
          <w:t>135-6416</w:t>
        </w:r>
      </w:hyperlink>
      <w:r w:rsidRPr="0080595D">
        <w:rPr>
          <w:szCs w:val="24"/>
        </w:rPr>
        <w:t>), ir išdėstyti jį nauja redakcija (pridedama).</w:t>
      </w:r>
    </w:p>
    <w:p w:rsidR="006C7F75" w:rsidRPr="0080595D" w:rsidRDefault="006C7F75" w:rsidP="006C7F75">
      <w:pPr>
        <w:pStyle w:val="Header"/>
        <w:tabs>
          <w:tab w:val="clear" w:pos="4153"/>
          <w:tab w:val="clear" w:pos="8306"/>
          <w:tab w:val="left" w:pos="6237"/>
        </w:tabs>
        <w:spacing w:line="360" w:lineRule="atLeast"/>
        <w:ind w:firstLine="709"/>
        <w:jc w:val="both"/>
        <w:rPr>
          <w:szCs w:val="24"/>
        </w:rPr>
      </w:pPr>
      <w:r>
        <w:rPr>
          <w:szCs w:val="24"/>
        </w:rPr>
        <w:t xml:space="preserve">2. </w:t>
      </w:r>
      <w:r w:rsidRPr="0080595D">
        <w:rPr>
          <w:szCs w:val="24"/>
        </w:rPr>
        <w:t xml:space="preserve">Įgalioti Kauno technikos kolegijos direktorių pasirašyti šiuo nutarimu pakeistą Kauno technikos kolegijos statutą ir teisės aktų nustatyta tvarka per </w:t>
      </w:r>
      <w:r>
        <w:rPr>
          <w:szCs w:val="24"/>
        </w:rPr>
        <w:t>30</w:t>
      </w:r>
      <w:r w:rsidRPr="0080595D">
        <w:rPr>
          <w:szCs w:val="24"/>
        </w:rPr>
        <w:t xml:space="preserve"> dienų nuo šio nutarimo įsigaliojimo pateikti jį ir kitus pakeistus duomenis Juridinių asmenų registrui.</w:t>
      </w:r>
    </w:p>
    <w:p w:rsidR="009D0EB2" w:rsidRDefault="009D0EB2" w:rsidP="00D630F4">
      <w:pPr>
        <w:pStyle w:val="Header"/>
        <w:tabs>
          <w:tab w:val="clear" w:pos="4153"/>
          <w:tab w:val="clear" w:pos="8306"/>
          <w:tab w:val="left" w:pos="6237"/>
        </w:tabs>
        <w:rPr>
          <w:color w:val="000000"/>
        </w:rPr>
      </w:pPr>
    </w:p>
    <w:p w:rsidR="009D0EB2" w:rsidRDefault="009D0EB2" w:rsidP="00D630F4">
      <w:pPr>
        <w:pStyle w:val="Header"/>
        <w:tabs>
          <w:tab w:val="clear" w:pos="4153"/>
          <w:tab w:val="clear" w:pos="8306"/>
          <w:tab w:val="left" w:pos="6237"/>
        </w:tabs>
        <w:rPr>
          <w:color w:val="000000"/>
        </w:rPr>
      </w:pPr>
    </w:p>
    <w:p w:rsidR="009D0EB2" w:rsidRDefault="009D0EB2" w:rsidP="00D630F4">
      <w:pPr>
        <w:pStyle w:val="Header"/>
        <w:tabs>
          <w:tab w:val="clear" w:pos="4153"/>
          <w:tab w:val="clear" w:pos="8306"/>
          <w:tab w:val="left" w:pos="6237"/>
        </w:tabs>
        <w:rPr>
          <w:color w:val="000000"/>
        </w:rPr>
      </w:pPr>
    </w:p>
    <w:p w:rsidR="004465AE" w:rsidRDefault="004465AE" w:rsidP="004465AE">
      <w:pPr>
        <w:pStyle w:val="Header"/>
        <w:tabs>
          <w:tab w:val="clear" w:pos="4153"/>
          <w:tab w:val="left" w:pos="6237"/>
        </w:tabs>
      </w:pPr>
      <w:r>
        <w:t>Energetikos ministras, pavaduojantis</w:t>
      </w:r>
      <w:r>
        <w:tab/>
      </w:r>
    </w:p>
    <w:p w:rsidR="004465AE" w:rsidRDefault="004465AE" w:rsidP="004465AE">
      <w:pPr>
        <w:pStyle w:val="Header"/>
        <w:tabs>
          <w:tab w:val="clear" w:pos="4153"/>
          <w:tab w:val="left" w:pos="6237"/>
        </w:tabs>
      </w:pPr>
      <w:r>
        <w:t>Ministrą Pirmininką</w:t>
      </w:r>
      <w:r>
        <w:tab/>
        <w:t xml:space="preserve">Arvydas </w:t>
      </w:r>
      <w:proofErr w:type="spellStart"/>
      <w:r>
        <w:t>Sekmokas</w:t>
      </w:r>
      <w:proofErr w:type="spellEnd"/>
      <w:r>
        <w:t xml:space="preserve"> </w:t>
      </w:r>
    </w:p>
    <w:p w:rsidR="004465AE" w:rsidRDefault="004465AE" w:rsidP="004465AE">
      <w:pPr>
        <w:pStyle w:val="Header"/>
        <w:tabs>
          <w:tab w:val="clear" w:pos="4153"/>
          <w:tab w:val="center" w:pos="-7800"/>
          <w:tab w:val="left" w:pos="6237"/>
        </w:tabs>
      </w:pPr>
    </w:p>
    <w:p w:rsidR="004465AE" w:rsidRDefault="004465AE" w:rsidP="004465AE">
      <w:pPr>
        <w:pStyle w:val="Header"/>
        <w:tabs>
          <w:tab w:val="clear" w:pos="4153"/>
          <w:tab w:val="center" w:pos="-7800"/>
          <w:tab w:val="left" w:pos="6237"/>
        </w:tabs>
      </w:pPr>
    </w:p>
    <w:p w:rsidR="004465AE" w:rsidRDefault="00DE07D8" w:rsidP="004465AE">
      <w:pPr>
        <w:pStyle w:val="Header"/>
        <w:tabs>
          <w:tab w:val="clear" w:pos="4153"/>
          <w:tab w:val="left" w:pos="6237"/>
        </w:tabs>
        <w:rPr>
          <w:color w:val="000000"/>
        </w:rPr>
      </w:pPr>
      <w:r>
        <w:t>Sveikatos apsaugos ministras,</w:t>
      </w:r>
      <w:r>
        <w:br/>
        <w:t>pavaduojantis švietimo ir mokslo ministrą</w:t>
      </w:r>
      <w:r>
        <w:tab/>
        <w:t xml:space="preserve">Raimondas Šukys </w:t>
      </w:r>
    </w:p>
    <w:p w:rsidR="006C7F75" w:rsidRDefault="006C7F75">
      <w:pPr>
        <w:pStyle w:val="Header"/>
        <w:tabs>
          <w:tab w:val="clear" w:pos="4153"/>
          <w:tab w:val="left" w:pos="6237"/>
        </w:tabs>
      </w:pPr>
    </w:p>
    <w:p w:rsidR="00B33E46" w:rsidRDefault="00B33E46">
      <w:pPr>
        <w:rPr>
          <w:color w:val="000000"/>
        </w:rPr>
      </w:pPr>
      <w:r>
        <w:rPr>
          <w:color w:val="000000"/>
        </w:rPr>
        <w:br w:type="page"/>
      </w:r>
    </w:p>
    <w:p w:rsidR="00B33E46" w:rsidRPr="008D7ED0" w:rsidRDefault="00B33E46" w:rsidP="00B33E46">
      <w:pPr>
        <w:pStyle w:val="BodyTextIndent"/>
        <w:tabs>
          <w:tab w:val="left" w:pos="6804"/>
        </w:tabs>
        <w:spacing w:before="0"/>
        <w:ind w:left="4820"/>
        <w:jc w:val="left"/>
        <w:rPr>
          <w:szCs w:val="24"/>
          <w:lang w:eastAsia="ar-SA"/>
        </w:rPr>
      </w:pPr>
      <w:r w:rsidRPr="008D7ED0">
        <w:rPr>
          <w:szCs w:val="24"/>
          <w:lang w:eastAsia="ar-SA"/>
        </w:rPr>
        <w:lastRenderedPageBreak/>
        <w:t>PATVIRTINTA</w:t>
      </w:r>
    </w:p>
    <w:p w:rsidR="00B33E46" w:rsidRDefault="00B33E46" w:rsidP="00B33E46">
      <w:pPr>
        <w:pStyle w:val="BodyTextIndent"/>
        <w:tabs>
          <w:tab w:val="left" w:pos="6804"/>
        </w:tabs>
        <w:spacing w:before="0"/>
        <w:ind w:left="4820"/>
        <w:jc w:val="left"/>
        <w:rPr>
          <w:lang w:eastAsia="ar-SA"/>
        </w:rPr>
      </w:pPr>
      <w:r w:rsidRPr="00993981">
        <w:t>Lietuvos Respublikos Vyriausybės</w:t>
      </w:r>
      <w:r w:rsidRPr="00993981">
        <w:br/>
        <w:t xml:space="preserve">2011 m. </w:t>
      </w:r>
      <w:r>
        <w:t>spalio 27</w:t>
      </w:r>
      <w:r w:rsidRPr="00993981">
        <w:t xml:space="preserve"> d. nutarimu Nr. </w:t>
      </w:r>
      <w:r>
        <w:t>1297</w:t>
      </w:r>
      <w:r w:rsidRPr="00993981">
        <w:t xml:space="preserve"> </w:t>
      </w:r>
      <w:r>
        <w:br/>
      </w:r>
      <w:r>
        <w:rPr>
          <w:lang w:eastAsia="ar-SA"/>
        </w:rPr>
        <w:t>(Lietuvos Respublikos Vyriausybės</w:t>
      </w:r>
      <w:r>
        <w:rPr>
          <w:lang w:eastAsia="ar-SA"/>
        </w:rPr>
        <w:br/>
      </w:r>
      <w:r>
        <w:t>2012 m. liepos 18 d.</w:t>
      </w:r>
      <w:r>
        <w:rPr>
          <w:lang w:eastAsia="ar-SA"/>
        </w:rPr>
        <w:t xml:space="preserve"> nutarimo Nr. </w:t>
      </w:r>
      <w:r>
        <w:t xml:space="preserve">951 </w:t>
      </w:r>
      <w:r w:rsidRPr="00993981">
        <w:t>redakcija)</w:t>
      </w:r>
    </w:p>
    <w:p w:rsidR="00B33E46" w:rsidRDefault="00B33E46" w:rsidP="00B33E46">
      <w:pPr>
        <w:pStyle w:val="Header"/>
        <w:tabs>
          <w:tab w:val="clear" w:pos="4153"/>
          <w:tab w:val="clear" w:pos="8306"/>
          <w:tab w:val="left" w:pos="6237"/>
        </w:tabs>
      </w:pPr>
    </w:p>
    <w:p w:rsidR="00B33E46" w:rsidRDefault="00B33E46" w:rsidP="00B33E46"/>
    <w:p w:rsidR="00B33E46" w:rsidRDefault="00B33E46" w:rsidP="00B33E46">
      <w:pPr>
        <w:jc w:val="center"/>
        <w:rPr>
          <w:b/>
        </w:rPr>
      </w:pPr>
      <w:r>
        <w:rPr>
          <w:b/>
        </w:rPr>
        <w:t>KAUNO TECHNIKOS KOLEGIJOS STATUTAS</w:t>
      </w:r>
    </w:p>
    <w:p w:rsidR="00B33E46" w:rsidRDefault="00B33E46" w:rsidP="00B33E46">
      <w:pPr>
        <w:jc w:val="center"/>
        <w:rPr>
          <w:b/>
        </w:rPr>
      </w:pPr>
    </w:p>
    <w:p w:rsidR="00B33E46" w:rsidRDefault="00B33E46" w:rsidP="00B33E46">
      <w:pPr>
        <w:jc w:val="center"/>
        <w:rPr>
          <w:b/>
        </w:rPr>
      </w:pPr>
    </w:p>
    <w:p w:rsidR="00B33E46" w:rsidRDefault="00B33E46" w:rsidP="00B33E46">
      <w:pPr>
        <w:jc w:val="center"/>
        <w:rPr>
          <w:b/>
        </w:rPr>
      </w:pPr>
      <w:r>
        <w:rPr>
          <w:b/>
        </w:rPr>
        <w:t>I. BENDROSIOS NUOSTATOS</w:t>
      </w:r>
    </w:p>
    <w:p w:rsidR="00B33E46" w:rsidRPr="00CD0DE0" w:rsidRDefault="00B33E46" w:rsidP="00B33E46">
      <w:pPr>
        <w:ind w:firstLine="567"/>
        <w:jc w:val="both"/>
        <w:rPr>
          <w:b/>
        </w:rPr>
      </w:pPr>
    </w:p>
    <w:p w:rsidR="00B33E46" w:rsidRDefault="00B33E46" w:rsidP="00B33E46">
      <w:pPr>
        <w:numPr>
          <w:ilvl w:val="0"/>
          <w:numId w:val="12"/>
        </w:numPr>
        <w:tabs>
          <w:tab w:val="center" w:pos="0"/>
          <w:tab w:val="left" w:pos="993"/>
          <w:tab w:val="left" w:pos="1134"/>
        </w:tabs>
        <w:spacing w:line="360" w:lineRule="atLeast"/>
        <w:ind w:left="0" w:firstLine="709"/>
        <w:jc w:val="both"/>
      </w:pPr>
      <w:r w:rsidRPr="00CD0DE0">
        <w:t xml:space="preserve">Kauno technikos kolegijos statutas (toliau – </w:t>
      </w:r>
      <w:r w:rsidRPr="00247BCA">
        <w:rPr>
          <w:spacing w:val="-10"/>
        </w:rPr>
        <w:t>St</w:t>
      </w:r>
      <w:r w:rsidRPr="00CD0DE0">
        <w:t xml:space="preserve">atutas) </w:t>
      </w:r>
      <w:r>
        <w:t>nustato</w:t>
      </w:r>
      <w:r w:rsidRPr="00CD0DE0">
        <w:t xml:space="preserve"> Kauno technikos kolegijos (toliau – Kolegija) pavadinimą, buveinės adresą, teisinę formą, veiklos tikslus ir uždavinius, veiklos sritis ir rūšis, mokslo ir studijų organizavimo pagrindines nuostatas, Kolegijos organus ir jų kompetenciją, jų rinkimo (skyrimo, šaukimo) ir atšaukimo tvarką, studentų ir darbuotojų teises, pareigas ir atsakomybę, studentų priėmimo ir šalinimo tvarką, ginčų tarp studentų</w:t>
      </w:r>
      <w:r>
        <w:t>,</w:t>
      </w:r>
      <w:r w:rsidRPr="00CD0DE0">
        <w:t xml:space="preserve"> administracijos ir kitų darbuotojų nagrinėjimo komisijų sudarymo, ginč</w:t>
      </w:r>
      <w:r>
        <w:t>ų nagrinėjimo ir sprendimų įgyvendinimo tvarką, lėšų šaltinius, turto ir lėšų naudojimo tvarką, mokslo ir studijų kokybės užtikrinimo tvarką, filialų ir atstovybių steigimo, jų veiklos nutraukimo tvarką, Statuto keitimo tvarką ir kitus Kolegijos veiklos dalykus.</w:t>
      </w:r>
    </w:p>
    <w:p w:rsidR="00B33E46" w:rsidRPr="00261B99" w:rsidRDefault="00B33E46" w:rsidP="00B33E46">
      <w:pPr>
        <w:numPr>
          <w:ilvl w:val="0"/>
          <w:numId w:val="12"/>
        </w:numPr>
        <w:tabs>
          <w:tab w:val="center" w:pos="0"/>
          <w:tab w:val="left" w:pos="993"/>
          <w:tab w:val="left" w:pos="1134"/>
        </w:tabs>
        <w:spacing w:line="360" w:lineRule="atLeast"/>
        <w:ind w:left="0" w:firstLine="709"/>
        <w:jc w:val="both"/>
      </w:pPr>
      <w:r>
        <w:t>K</w:t>
      </w:r>
      <w:r w:rsidRPr="00261B99">
        <w:t xml:space="preserve">olegijos ištakos siekia 1920 metus, kai įkurta pirmoji nepriklausomoje Lietuvoje techninės krypties specialistus rengianti mokykla – Kauno aukštesnioji technikos mokykla. 1945 metais mokyklai suteiktas Kauno politechnikumo vardas, 1990 metais vėl sugrąžintas pirminis jos pavadinimas. </w:t>
      </w:r>
    </w:p>
    <w:p w:rsidR="00B33E46" w:rsidRDefault="00B33E46" w:rsidP="00B33E46">
      <w:pPr>
        <w:numPr>
          <w:ilvl w:val="0"/>
          <w:numId w:val="12"/>
        </w:numPr>
        <w:tabs>
          <w:tab w:val="center" w:pos="0"/>
          <w:tab w:val="left" w:pos="993"/>
          <w:tab w:val="left" w:pos="1134"/>
        </w:tabs>
        <w:spacing w:line="360" w:lineRule="atLeast"/>
        <w:ind w:left="0" w:firstLine="709"/>
        <w:jc w:val="both"/>
      </w:pPr>
      <w:r w:rsidRPr="00261B99">
        <w:t xml:space="preserve">Kolegija yra Lietuvos Respublikos valstybinė aukštoji mokykla. </w:t>
      </w:r>
    </w:p>
    <w:p w:rsidR="00B33E46" w:rsidRPr="001376D4" w:rsidRDefault="00B33E46" w:rsidP="00B33E46">
      <w:pPr>
        <w:numPr>
          <w:ilvl w:val="0"/>
          <w:numId w:val="12"/>
        </w:numPr>
        <w:tabs>
          <w:tab w:val="center" w:pos="0"/>
          <w:tab w:val="left" w:pos="993"/>
          <w:tab w:val="left" w:pos="1134"/>
        </w:tabs>
        <w:spacing w:line="360" w:lineRule="atLeast"/>
        <w:ind w:left="0" w:firstLine="709"/>
        <w:jc w:val="both"/>
      </w:pPr>
      <w:r w:rsidRPr="00261B99">
        <w:t>Kolegijos buveinės adresas – Kaunas, Tvirtovės al. 35. Kolegijos pavadinimas – Kauno technikos kolegija</w:t>
      </w:r>
      <w:r>
        <w:t>,</w:t>
      </w:r>
      <w:r w:rsidRPr="00261B99">
        <w:t xml:space="preserve"> </w:t>
      </w:r>
      <w:r>
        <w:t>trumpasis pavadinimas</w:t>
      </w:r>
      <w:r w:rsidRPr="00261B99">
        <w:t xml:space="preserve"> – KTK</w:t>
      </w:r>
      <w:r>
        <w:t>.</w:t>
      </w:r>
    </w:p>
    <w:p w:rsidR="00B33E46" w:rsidRDefault="00B33E46" w:rsidP="00B33E46">
      <w:pPr>
        <w:numPr>
          <w:ilvl w:val="0"/>
          <w:numId w:val="12"/>
        </w:numPr>
        <w:tabs>
          <w:tab w:val="center" w:pos="0"/>
          <w:tab w:val="left" w:pos="993"/>
          <w:tab w:val="left" w:pos="1134"/>
        </w:tabs>
        <w:spacing w:line="360" w:lineRule="atLeast"/>
        <w:ind w:left="0" w:firstLine="709"/>
        <w:jc w:val="both"/>
      </w:pPr>
      <w:r w:rsidRPr="00261B99">
        <w:t xml:space="preserve">Kolegijos steigėja yra Lietuvos Respublikos Vyriausybė. </w:t>
      </w:r>
    </w:p>
    <w:p w:rsidR="00B33E46" w:rsidRPr="00261B99" w:rsidRDefault="00B33E46" w:rsidP="00B33E46">
      <w:pPr>
        <w:numPr>
          <w:ilvl w:val="0"/>
          <w:numId w:val="12"/>
        </w:numPr>
        <w:tabs>
          <w:tab w:val="center" w:pos="0"/>
          <w:tab w:val="left" w:pos="993"/>
          <w:tab w:val="left" w:pos="1134"/>
        </w:tabs>
        <w:spacing w:line="360" w:lineRule="atLeast"/>
        <w:ind w:left="0" w:firstLine="709"/>
        <w:jc w:val="both"/>
      </w:pPr>
      <w:r w:rsidRPr="00261B99">
        <w:t>Kolegija yra viešasis juridinis asmuo</w:t>
      </w:r>
      <w:r>
        <w:t>.</w:t>
      </w:r>
      <w:r w:rsidRPr="00261B99">
        <w:t xml:space="preserve"> </w:t>
      </w:r>
      <w:r>
        <w:rPr>
          <w:rStyle w:val="Strong"/>
        </w:rPr>
        <w:t xml:space="preserve">Kolegijos teisinė forma – viešoji įstaiga. </w:t>
      </w:r>
      <w:r>
        <w:rPr>
          <w:rStyle w:val="Strong"/>
          <w:color w:val="000000"/>
        </w:rPr>
        <w:t xml:space="preserve">Kolegija </w:t>
      </w:r>
      <w:r w:rsidRPr="00261B99">
        <w:rPr>
          <w:color w:val="000000"/>
        </w:rPr>
        <w:t>turi antspaudą su valstybės herbu ir savo pavadinimu ir atsiskaitomąją sąskaitą banke.</w:t>
      </w:r>
    </w:p>
    <w:p w:rsidR="00B33E46" w:rsidRPr="005D4A8E" w:rsidRDefault="00B33E46" w:rsidP="00B33E46">
      <w:pPr>
        <w:numPr>
          <w:ilvl w:val="0"/>
          <w:numId w:val="12"/>
        </w:numPr>
        <w:tabs>
          <w:tab w:val="center" w:pos="0"/>
          <w:tab w:val="left" w:pos="993"/>
          <w:tab w:val="left" w:pos="1134"/>
        </w:tabs>
        <w:spacing w:line="360" w:lineRule="atLeast"/>
        <w:ind w:left="0" w:firstLine="709"/>
        <w:jc w:val="both"/>
      </w:pPr>
      <w:r w:rsidRPr="00261B99">
        <w:rPr>
          <w:color w:val="000000"/>
        </w:rPr>
        <w:t xml:space="preserve">Kolegijos savininkė yra Lietuvos Respublika. </w:t>
      </w:r>
    </w:p>
    <w:p w:rsidR="00B33E46" w:rsidRPr="00261B99" w:rsidRDefault="00B33E46" w:rsidP="00B33E46">
      <w:pPr>
        <w:numPr>
          <w:ilvl w:val="0"/>
          <w:numId w:val="12"/>
        </w:numPr>
        <w:tabs>
          <w:tab w:val="center" w:pos="0"/>
          <w:tab w:val="left" w:pos="993"/>
          <w:tab w:val="left" w:pos="1134"/>
        </w:tabs>
        <w:spacing w:line="360" w:lineRule="atLeast"/>
        <w:ind w:left="0" w:firstLine="709"/>
        <w:jc w:val="both"/>
      </w:pPr>
      <w:r w:rsidRPr="00563654">
        <w:rPr>
          <w:color w:val="000000"/>
        </w:rPr>
        <w:t>Kolegijos savininkės turtines ir neturtines teises ir pareigas</w:t>
      </w:r>
      <w:r>
        <w:rPr>
          <w:color w:val="000000"/>
        </w:rPr>
        <w:t xml:space="preserve"> </w:t>
      </w:r>
      <w:r w:rsidRPr="00563654">
        <w:rPr>
          <w:color w:val="000000"/>
        </w:rPr>
        <w:t>įgyvendina</w:t>
      </w:r>
      <w:r>
        <w:rPr>
          <w:color w:val="000000"/>
        </w:rPr>
        <w:t xml:space="preserve"> Lietuvos Respublikos Vyriausybė ar jos įgaliota institucija</w:t>
      </w:r>
      <w:r w:rsidRPr="00261B99">
        <w:rPr>
          <w:color w:val="000000"/>
        </w:rPr>
        <w:t>.</w:t>
      </w:r>
    </w:p>
    <w:p w:rsidR="00B33E46" w:rsidRPr="00261B99" w:rsidRDefault="00B33E46" w:rsidP="00B33E46">
      <w:pPr>
        <w:numPr>
          <w:ilvl w:val="0"/>
          <w:numId w:val="12"/>
        </w:numPr>
        <w:tabs>
          <w:tab w:val="center" w:pos="0"/>
          <w:tab w:val="left" w:pos="993"/>
          <w:tab w:val="left" w:pos="1134"/>
        </w:tabs>
        <w:spacing w:line="360" w:lineRule="atLeast"/>
        <w:ind w:left="0" w:firstLine="709"/>
        <w:jc w:val="both"/>
      </w:pPr>
      <w:r w:rsidRPr="00261B99">
        <w:rPr>
          <w:color w:val="000000"/>
        </w:rPr>
        <w:t>Kolegija turi savo vėliavą, emblemą ir kitą atributiką; jų naudojimo tvarką tvirtina Kolegijos akademinė taryba (toliau – Akademinė taryba).</w:t>
      </w:r>
    </w:p>
    <w:p w:rsidR="00B33E46" w:rsidRPr="00261B99" w:rsidRDefault="00B33E46" w:rsidP="00B33E46">
      <w:pPr>
        <w:numPr>
          <w:ilvl w:val="0"/>
          <w:numId w:val="12"/>
        </w:numPr>
        <w:tabs>
          <w:tab w:val="center" w:pos="0"/>
          <w:tab w:val="left" w:pos="993"/>
          <w:tab w:val="left" w:pos="1134"/>
        </w:tabs>
        <w:spacing w:line="360" w:lineRule="atLeast"/>
        <w:ind w:left="0" w:firstLine="709"/>
        <w:jc w:val="both"/>
      </w:pPr>
      <w:r w:rsidRPr="00261B99">
        <w:rPr>
          <w:color w:val="000000"/>
        </w:rPr>
        <w:t>Kolegija turi autonomiją, apimančią akademinę, administracinę, ūkio ir finansų tvarkymo veiklą, grindžiamą savivaldos principu, akademine laisve</w:t>
      </w:r>
      <w:r>
        <w:rPr>
          <w:color w:val="000000"/>
        </w:rPr>
        <w:t xml:space="preserve">. Lietuvos Respublikos Konstitucijos, Lietuvos Respublikos mokslo ir studijų įstatymo </w:t>
      </w:r>
      <w:r w:rsidRPr="00261B99">
        <w:rPr>
          <w:color w:val="000000"/>
        </w:rPr>
        <w:t xml:space="preserve">(Žin., 2009, </w:t>
      </w:r>
      <w:r w:rsidRPr="00261B99">
        <w:t xml:space="preserve">Nr. </w:t>
      </w:r>
      <w:hyperlink r:id="rId8" w:history="1">
        <w:r w:rsidRPr="00241A65">
          <w:rPr>
            <w:rStyle w:val="Hyperlink"/>
          </w:rPr>
          <w:t>54-2140</w:t>
        </w:r>
      </w:hyperlink>
      <w:r w:rsidRPr="00261B99">
        <w:t>) (toliau – Mokslo ir studijų įstatymas)</w:t>
      </w:r>
      <w:r w:rsidRPr="00261B99">
        <w:rPr>
          <w:color w:val="000000"/>
        </w:rPr>
        <w:t xml:space="preserve"> </w:t>
      </w:r>
      <w:r>
        <w:rPr>
          <w:color w:val="000000"/>
        </w:rPr>
        <w:t>ir kitų įstatymų nustatyta tvarka Kolegijos autonomija</w:t>
      </w:r>
      <w:r w:rsidRPr="00261B99">
        <w:rPr>
          <w:color w:val="000000"/>
        </w:rPr>
        <w:t xml:space="preserve"> </w:t>
      </w:r>
      <w:r w:rsidRPr="00261B99">
        <w:rPr>
          <w:color w:val="000000"/>
        </w:rPr>
        <w:lastRenderedPageBreak/>
        <w:t>derinam</w:t>
      </w:r>
      <w:r>
        <w:rPr>
          <w:color w:val="000000"/>
        </w:rPr>
        <w:t>a</w:t>
      </w:r>
      <w:r w:rsidRPr="00261B99">
        <w:rPr>
          <w:color w:val="000000"/>
        </w:rPr>
        <w:t xml:space="preserve"> su atskaitomybe visuomenei, </w:t>
      </w:r>
      <w:r>
        <w:rPr>
          <w:color w:val="000000"/>
        </w:rPr>
        <w:t xml:space="preserve">Lietuvos Respublikos Vyriausybei ir Švietimo ir mokslo ministerijai. </w:t>
      </w:r>
    </w:p>
    <w:p w:rsidR="00B33E46" w:rsidRPr="00261B99" w:rsidRDefault="00B33E46" w:rsidP="00B33E46">
      <w:pPr>
        <w:numPr>
          <w:ilvl w:val="0"/>
          <w:numId w:val="12"/>
        </w:numPr>
        <w:tabs>
          <w:tab w:val="center" w:pos="0"/>
          <w:tab w:val="left" w:pos="993"/>
          <w:tab w:val="left" w:pos="1134"/>
        </w:tabs>
        <w:spacing w:line="360" w:lineRule="atLeast"/>
        <w:ind w:left="0" w:firstLine="709"/>
        <w:jc w:val="both"/>
      </w:pPr>
      <w:r w:rsidRPr="00261B99">
        <w:rPr>
          <w:color w:val="000000"/>
        </w:rPr>
        <w:t>Kolegija sudaro sąlygas asmenims įgyti aukštąjį koleginį išsilavinimą, profesinio bakalauro laipsnį arba profesinio bakalauro laipsnį ir kvalifikaciją</w:t>
      </w:r>
      <w:r w:rsidRPr="00261B99">
        <w:t>.</w:t>
      </w:r>
    </w:p>
    <w:p w:rsidR="00B33E46" w:rsidRPr="00261B99" w:rsidRDefault="00B33E46" w:rsidP="00B33E46">
      <w:pPr>
        <w:numPr>
          <w:ilvl w:val="0"/>
          <w:numId w:val="12"/>
        </w:numPr>
        <w:tabs>
          <w:tab w:val="center" w:pos="0"/>
          <w:tab w:val="left" w:pos="993"/>
          <w:tab w:val="left" w:pos="1134"/>
        </w:tabs>
        <w:spacing w:line="360" w:lineRule="atLeast"/>
        <w:ind w:left="0" w:firstLine="709"/>
        <w:jc w:val="both"/>
      </w:pPr>
      <w:r w:rsidRPr="00261B99">
        <w:rPr>
          <w:color w:val="000000"/>
        </w:rPr>
        <w:t xml:space="preserve">Kolegija, įgyvendindama savo tikslus, vadovaujasi </w:t>
      </w:r>
      <w:r>
        <w:rPr>
          <w:color w:val="000000"/>
        </w:rPr>
        <w:t>mokslo ir studijų</w:t>
      </w:r>
      <w:r w:rsidRPr="00261B99">
        <w:rPr>
          <w:color w:val="000000"/>
        </w:rPr>
        <w:t xml:space="preserve"> principais</w:t>
      </w:r>
      <w:r>
        <w:rPr>
          <w:color w:val="000000"/>
        </w:rPr>
        <w:t>, nustatytais Mokslo ir studijų įstatymo 3 straipsnyje</w:t>
      </w:r>
      <w:r w:rsidRPr="00261B99">
        <w:t>.</w:t>
      </w:r>
    </w:p>
    <w:p w:rsidR="00B33E46" w:rsidRPr="007F6D2F" w:rsidRDefault="00B33E46" w:rsidP="00B33E46">
      <w:pPr>
        <w:numPr>
          <w:ilvl w:val="0"/>
          <w:numId w:val="12"/>
        </w:numPr>
        <w:tabs>
          <w:tab w:val="center" w:pos="0"/>
          <w:tab w:val="left" w:pos="993"/>
          <w:tab w:val="left" w:pos="1134"/>
        </w:tabs>
        <w:spacing w:line="360" w:lineRule="atLeast"/>
        <w:ind w:left="0" w:firstLine="709"/>
        <w:jc w:val="both"/>
        <w:rPr>
          <w:b/>
        </w:rPr>
      </w:pPr>
      <w:r w:rsidRPr="00261B99">
        <w:rPr>
          <w:color w:val="000000"/>
        </w:rPr>
        <w:t>Kolegija yra paramos gavėja</w:t>
      </w:r>
      <w:r>
        <w:rPr>
          <w:color w:val="000000"/>
        </w:rPr>
        <w:t xml:space="preserve"> pagal Lietuvos Respublikos labdaros ir paramos įstatymą (Žin., 1993, Nr. </w:t>
      </w:r>
      <w:hyperlink r:id="rId9" w:history="1">
        <w:r w:rsidRPr="00241A65">
          <w:rPr>
            <w:rStyle w:val="Hyperlink"/>
          </w:rPr>
          <w:t>21-506</w:t>
        </w:r>
      </w:hyperlink>
      <w:r>
        <w:rPr>
          <w:color w:val="000000"/>
        </w:rPr>
        <w:t xml:space="preserve">; 2000, Nr. </w:t>
      </w:r>
      <w:hyperlink r:id="rId10" w:history="1">
        <w:r w:rsidRPr="00241A65">
          <w:rPr>
            <w:rStyle w:val="Hyperlink"/>
          </w:rPr>
          <w:t>61-1818</w:t>
        </w:r>
      </w:hyperlink>
      <w:r>
        <w:rPr>
          <w:color w:val="000000"/>
        </w:rPr>
        <w:t>)</w:t>
      </w:r>
      <w:r w:rsidRPr="00261B99">
        <w:rPr>
          <w:color w:val="000000"/>
        </w:rPr>
        <w:t>.</w:t>
      </w:r>
    </w:p>
    <w:p w:rsidR="00B33E46" w:rsidRPr="00261B99" w:rsidRDefault="00B33E46" w:rsidP="00B33E46">
      <w:pPr>
        <w:tabs>
          <w:tab w:val="center" w:pos="0"/>
          <w:tab w:val="left" w:pos="993"/>
          <w:tab w:val="left" w:pos="1134"/>
        </w:tabs>
        <w:spacing w:line="360" w:lineRule="atLeast"/>
        <w:ind w:firstLine="709"/>
        <w:jc w:val="both"/>
        <w:rPr>
          <w:b/>
        </w:rPr>
      </w:pPr>
    </w:p>
    <w:p w:rsidR="00B33E46" w:rsidRPr="00261B99" w:rsidRDefault="00B33E46" w:rsidP="00B33E46">
      <w:pPr>
        <w:jc w:val="center"/>
        <w:rPr>
          <w:b/>
        </w:rPr>
      </w:pPr>
      <w:r w:rsidRPr="00261B99">
        <w:rPr>
          <w:b/>
        </w:rPr>
        <w:t>II. KOLEGIJOS MISIJA, TIKSLAI, UŽDAVINIAI, VEIKLOS SRITYS IR RŪŠYS</w:t>
      </w:r>
    </w:p>
    <w:p w:rsidR="00B33E46" w:rsidRPr="00261B99" w:rsidRDefault="00B33E46" w:rsidP="00B33E46">
      <w:pPr>
        <w:ind w:firstLine="567"/>
        <w:jc w:val="both"/>
        <w:rPr>
          <w:b/>
        </w:rPr>
      </w:pPr>
    </w:p>
    <w:p w:rsidR="00B33E46" w:rsidRPr="00261B99" w:rsidRDefault="00B33E46" w:rsidP="00B33E46">
      <w:pPr>
        <w:numPr>
          <w:ilvl w:val="0"/>
          <w:numId w:val="12"/>
        </w:numPr>
        <w:tabs>
          <w:tab w:val="left" w:pos="1134"/>
        </w:tabs>
        <w:spacing w:line="360" w:lineRule="atLeast"/>
        <w:ind w:left="0" w:firstLine="709"/>
        <w:jc w:val="both"/>
        <w:rPr>
          <w:color w:val="000000"/>
        </w:rPr>
      </w:pPr>
      <w:r w:rsidRPr="00261B99">
        <w:rPr>
          <w:color w:val="000000"/>
        </w:rPr>
        <w:t>Kolegijos misij</w:t>
      </w:r>
      <w:r>
        <w:rPr>
          <w:color w:val="000000"/>
        </w:rPr>
        <w:t>ą, įvertinusi Akademinės tarybos siūlymus, tvirtina Kolegijos taryba (toliau – Taryba)</w:t>
      </w:r>
      <w:r w:rsidRPr="00261B99">
        <w:rPr>
          <w:color w:val="000000"/>
        </w:rPr>
        <w:t xml:space="preserve">. </w:t>
      </w:r>
    </w:p>
    <w:p w:rsidR="00B33E46" w:rsidRPr="00261B99" w:rsidRDefault="00B33E46" w:rsidP="00B33E46">
      <w:pPr>
        <w:numPr>
          <w:ilvl w:val="0"/>
          <w:numId w:val="12"/>
        </w:numPr>
        <w:tabs>
          <w:tab w:val="left" w:pos="1134"/>
        </w:tabs>
        <w:spacing w:line="360" w:lineRule="atLeast"/>
        <w:ind w:left="0" w:firstLine="709"/>
        <w:jc w:val="both"/>
      </w:pPr>
      <w:r w:rsidRPr="00261B99">
        <w:rPr>
          <w:color w:val="000000"/>
        </w:rPr>
        <w:t xml:space="preserve">Kolegijos veiklos </w:t>
      </w:r>
      <w:r w:rsidRPr="00261B99">
        <w:t>tikslai:</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vykdyti studijas, teikiančias asmeni</w:t>
      </w:r>
      <w:r>
        <w:rPr>
          <w:color w:val="000000"/>
        </w:rPr>
        <w:t>ms</w:t>
      </w:r>
      <w:r w:rsidRPr="00261B99">
        <w:rPr>
          <w:color w:val="000000"/>
        </w:rPr>
        <w:t xml:space="preserve"> aukštąjį koleginį išsilavinimą ir aukštojo mokslo kvalifikaciją, tenkinančias Lietuvos valstybės, visuomenės ir ūkio reikmes ir atitinkančias mokslo ir naujausių technologijų lygį</w:t>
      </w:r>
      <w:r w:rsidRPr="00261B99">
        <w:t>;</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plėtoti regionui reikalingus taikomuosius mokslinius tyrimus, konsultuoti vietos valdžios ir ūkio subjektus</w:t>
      </w:r>
      <w:r w:rsidRPr="00261B99">
        <w:t>;</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sudaryti sąlygas tobulinti asmenų įgytas žinias ir gebėjimus</w:t>
      </w:r>
      <w:r w:rsidRPr="00261B99">
        <w:t>;</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ugdyti švietimui ir kultūrai imlią visuomenę, gebančią dirbti sparčios technologijų kaitos sąlygomis</w:t>
      </w:r>
      <w:r w:rsidRPr="00261B99">
        <w:t>.</w:t>
      </w:r>
    </w:p>
    <w:p w:rsidR="00B33E46" w:rsidRPr="00261B99" w:rsidRDefault="00B33E46" w:rsidP="00B33E46">
      <w:pPr>
        <w:numPr>
          <w:ilvl w:val="0"/>
          <w:numId w:val="12"/>
        </w:numPr>
        <w:tabs>
          <w:tab w:val="left" w:pos="1080"/>
          <w:tab w:val="left" w:pos="1134"/>
        </w:tabs>
        <w:spacing w:line="360" w:lineRule="atLeast"/>
        <w:ind w:left="0" w:firstLine="709"/>
        <w:jc w:val="both"/>
      </w:pPr>
      <w:r w:rsidRPr="00261B99">
        <w:t>Kolegijos uždaviniai:</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sukurti studijoms ir taikomųjų mokslinių tyrimų įgūdžiams įgyti tinkamą aplinką</w:t>
      </w:r>
      <w:r w:rsidRPr="00261B99">
        <w:t>;</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užtikrinti dėstytojų ir mokslo darbuotojų mokslinį, metodinį, profesinį, edukacinį potencialą</w:t>
      </w:r>
      <w:r w:rsidRPr="00261B99">
        <w:t>;</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užtikrinti, kad teikiamo išsilavinimo lygis ir studijų kokybė atitiktų Lietuvos ir Europos Sąjungos standartus</w:t>
      </w:r>
      <w:r w:rsidRPr="00261B99">
        <w:t>;</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rengti ir vykdyti paklausias, perspektyvias, darbo rinkos ir visuomenės poreikius atitinkančias studijų, mokymo ir kitas programas</w:t>
      </w:r>
      <w:r w:rsidRPr="00261B99">
        <w:t>;</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užtikrinti nuolatinį studijoms ir taikomiesiems moksliniams tyrimams vykdyti skirtos bazės atnaujinimą, modernių technologijų diegimą</w:t>
      </w:r>
      <w:r w:rsidRPr="00261B99">
        <w:t>;</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plėtoti partnerystės tinklą Lietuvoje ir užsienyje, sudaryti dėstytojų ir studentų akademinio mobilumo, inovacijų ir patirties sklaidos sąlygas</w:t>
      </w:r>
      <w:r w:rsidRPr="00261B99">
        <w:t>;</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dalyvauti projektinėje veikloje, užtikrinant kompetencijų, infrastruktūros ir akademinės viešosios erdvės plėtrą;</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t>vykdyti šviečiamąją, konsultacinę, edukacinę veiklą;</w:t>
      </w:r>
    </w:p>
    <w:p w:rsidR="00B33E46" w:rsidRPr="00261B99" w:rsidRDefault="00B33E46" w:rsidP="00B33E46">
      <w:pPr>
        <w:numPr>
          <w:ilvl w:val="1"/>
          <w:numId w:val="12"/>
        </w:numPr>
        <w:tabs>
          <w:tab w:val="left" w:pos="1134"/>
          <w:tab w:val="left" w:pos="1276"/>
        </w:tabs>
        <w:spacing w:line="360" w:lineRule="atLeast"/>
        <w:ind w:left="0" w:firstLine="709"/>
        <w:jc w:val="both"/>
      </w:pPr>
      <w:r w:rsidRPr="00261B99">
        <w:rPr>
          <w:color w:val="000000"/>
        </w:rPr>
        <w:lastRenderedPageBreak/>
        <w:t>sudaryti vienodas studijų sąlygas asmenims, siekiantiems aukštojo koleginio išsilavinimo ir profesinio bakalauro laipsnio, nepaisant lyties, amžiaus, etninės priklausomybės, religijos, politinių pažiūrų, negalios ir socialinės padėties.</w:t>
      </w:r>
    </w:p>
    <w:p w:rsidR="00B33E46" w:rsidRPr="00261B99" w:rsidRDefault="00B33E46" w:rsidP="00B33E46">
      <w:pPr>
        <w:numPr>
          <w:ilvl w:val="0"/>
          <w:numId w:val="13"/>
        </w:numPr>
        <w:tabs>
          <w:tab w:val="left" w:pos="1134"/>
        </w:tabs>
        <w:spacing w:line="360" w:lineRule="atLeast"/>
        <w:ind w:left="0" w:firstLine="709"/>
        <w:jc w:val="both"/>
      </w:pPr>
      <w:r>
        <w:t>P</w:t>
      </w:r>
      <w:r w:rsidRPr="00261B99">
        <w:t xml:space="preserve">agrindinė Kolegijos veiklos sritis – švietimas, pagrindinė veiklos rūšis – </w:t>
      </w:r>
      <w:r>
        <w:t>koleginių studijų vykdymas</w:t>
      </w:r>
      <w:r w:rsidRPr="00261B99">
        <w:t>.</w:t>
      </w:r>
    </w:p>
    <w:p w:rsidR="00B33E46" w:rsidRPr="00261B99" w:rsidRDefault="00B33E46" w:rsidP="00B33E46">
      <w:pPr>
        <w:numPr>
          <w:ilvl w:val="0"/>
          <w:numId w:val="13"/>
        </w:numPr>
        <w:tabs>
          <w:tab w:val="left" w:pos="1134"/>
        </w:tabs>
        <w:spacing w:line="360" w:lineRule="atLeast"/>
        <w:ind w:left="0" w:firstLine="709"/>
        <w:jc w:val="both"/>
      </w:pPr>
      <w:r w:rsidRPr="00261B99">
        <w:t>Kit</w:t>
      </w:r>
      <w:r>
        <w:t>ų rūšių</w:t>
      </w:r>
      <w:r w:rsidRPr="00261B99">
        <w:t xml:space="preserve"> veikl</w:t>
      </w:r>
      <w:r>
        <w:t>a</w:t>
      </w:r>
      <w:r w:rsidRPr="00261B99">
        <w:rPr>
          <w:b/>
        </w:rPr>
        <w:t xml:space="preserve"> </w:t>
      </w:r>
      <w:r w:rsidRPr="00261B99">
        <w:t>(pagal Ekonominės veiklos rūšių klasifikatorių), kuri</w:t>
      </w:r>
      <w:r>
        <w:t>o</w:t>
      </w:r>
      <w:r w:rsidRPr="00261B99">
        <w:t xml:space="preserve">s gali </w:t>
      </w:r>
      <w:r>
        <w:t>imtis</w:t>
      </w:r>
      <w:r w:rsidRPr="00261B99">
        <w:t xml:space="preserve"> Kolegija</w:t>
      </w:r>
      <w:r>
        <w:t>:</w:t>
      </w:r>
    </w:p>
    <w:p w:rsidR="00B33E46" w:rsidRDefault="00B33E46" w:rsidP="00B33E46">
      <w:pPr>
        <w:numPr>
          <w:ilvl w:val="1"/>
          <w:numId w:val="13"/>
        </w:numPr>
        <w:tabs>
          <w:tab w:val="left" w:pos="1134"/>
          <w:tab w:val="left" w:pos="1260"/>
        </w:tabs>
        <w:spacing w:line="360" w:lineRule="atLeast"/>
        <w:ind w:left="0" w:firstLine="709"/>
        <w:jc w:val="both"/>
      </w:pPr>
      <w:bookmarkStart w:id="1" w:name="85.32"/>
      <w:bookmarkEnd w:id="1"/>
      <w:r w:rsidRPr="00261B99">
        <w:t>moksliniai tyrimai ir taikomoji veikla, kodas – 72;</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rPr>
          <w:color w:val="000000"/>
        </w:rPr>
        <w:t>aukštojo mokslo laipsnio nesuteikiantis mokymas baigus vidurinę mokyklą, kodas – 85.41;</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rPr>
          <w:color w:val="000000"/>
        </w:rPr>
        <w:t>architektūros ir inžinerijos veikla; techninis tikrinimas ir analizė, kodas – 71;</w:t>
      </w:r>
    </w:p>
    <w:p w:rsidR="00B33E46" w:rsidRDefault="00B33E46" w:rsidP="00B33E46">
      <w:pPr>
        <w:numPr>
          <w:ilvl w:val="1"/>
          <w:numId w:val="13"/>
        </w:numPr>
        <w:tabs>
          <w:tab w:val="left" w:pos="1134"/>
          <w:tab w:val="left" w:pos="1260"/>
        </w:tabs>
        <w:spacing w:line="360" w:lineRule="atLeast"/>
        <w:ind w:left="0" w:firstLine="709"/>
        <w:jc w:val="both"/>
        <w:rPr>
          <w:color w:val="000000"/>
        </w:rPr>
      </w:pPr>
      <w:r w:rsidRPr="00261B99">
        <w:rPr>
          <w:color w:val="000000"/>
        </w:rPr>
        <w:t>kita, niekur kitur nepriskirta, profesinė, mokslinė ir techninė veikla, kodas – 74.90;</w:t>
      </w:r>
    </w:p>
    <w:p w:rsidR="00B33E46" w:rsidRPr="00B66603" w:rsidRDefault="00B33E46" w:rsidP="00B33E46">
      <w:pPr>
        <w:numPr>
          <w:ilvl w:val="1"/>
          <w:numId w:val="13"/>
        </w:numPr>
        <w:tabs>
          <w:tab w:val="left" w:pos="1134"/>
          <w:tab w:val="left" w:pos="1260"/>
        </w:tabs>
        <w:spacing w:line="360" w:lineRule="atLeast"/>
        <w:ind w:left="0" w:firstLine="709"/>
        <w:jc w:val="both"/>
        <w:rPr>
          <w:bCs/>
          <w:color w:val="000000"/>
        </w:rPr>
      </w:pPr>
      <w:r w:rsidRPr="00B66603">
        <w:rPr>
          <w:bCs/>
          <w:color w:val="000000"/>
        </w:rPr>
        <w:t xml:space="preserve">kitas mokymas, </w:t>
      </w:r>
      <w:r w:rsidRPr="00B66603">
        <w:rPr>
          <w:color w:val="000000"/>
        </w:rPr>
        <w:t xml:space="preserve">kodas </w:t>
      </w:r>
      <w:r>
        <w:rPr>
          <w:color w:val="000000"/>
        </w:rPr>
        <w:t>–</w:t>
      </w:r>
      <w:r w:rsidRPr="00B66603">
        <w:rPr>
          <w:color w:val="000000"/>
        </w:rPr>
        <w:t xml:space="preserve"> </w:t>
      </w:r>
      <w:r w:rsidRPr="00B66603">
        <w:rPr>
          <w:bCs/>
          <w:color w:val="000000"/>
        </w:rPr>
        <w:t>85.5</w:t>
      </w:r>
      <w:r>
        <w:rPr>
          <w:bCs/>
          <w:color w:val="000000"/>
        </w:rPr>
        <w:t>;</w:t>
      </w:r>
    </w:p>
    <w:p w:rsidR="00B33E46" w:rsidRDefault="00B33E46" w:rsidP="00B33E46">
      <w:pPr>
        <w:numPr>
          <w:ilvl w:val="1"/>
          <w:numId w:val="13"/>
        </w:numPr>
        <w:tabs>
          <w:tab w:val="left" w:pos="1134"/>
          <w:tab w:val="left" w:pos="1260"/>
        </w:tabs>
        <w:spacing w:line="360" w:lineRule="atLeast"/>
        <w:ind w:left="0" w:firstLine="709"/>
        <w:jc w:val="both"/>
      </w:pPr>
      <w:r w:rsidRPr="00B66603">
        <w:rPr>
          <w:bCs/>
          <w:color w:val="000000"/>
        </w:rPr>
        <w:t xml:space="preserve">techninis ir profesinis vidurinis mokymas, </w:t>
      </w:r>
      <w:r w:rsidRPr="00B66603">
        <w:rPr>
          <w:color w:val="000000"/>
        </w:rPr>
        <w:t xml:space="preserve">kodas </w:t>
      </w:r>
      <w:r>
        <w:rPr>
          <w:color w:val="000000"/>
        </w:rPr>
        <w:t>–</w:t>
      </w:r>
      <w:r w:rsidRPr="00B66603">
        <w:rPr>
          <w:color w:val="000000"/>
        </w:rPr>
        <w:t xml:space="preserve"> </w:t>
      </w:r>
      <w:r w:rsidRPr="00B66603">
        <w:rPr>
          <w:bCs/>
          <w:color w:val="000000"/>
        </w:rPr>
        <w:t>85.32</w:t>
      </w:r>
      <w:r>
        <w:rPr>
          <w:bCs/>
          <w:color w:val="000000"/>
        </w:rPr>
        <w:t>;</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rPr>
          <w:color w:val="000000"/>
        </w:rPr>
        <w:t>vairavimo mokyklų veikla, kodas – 85.53;</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rPr>
          <w:color w:val="000000"/>
        </w:rPr>
        <w:t>kitas, niekur kitur nepriskirtas, švietimas, kodas – 85.59;</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rPr>
          <w:color w:val="000000"/>
        </w:rPr>
        <w:t>švietimui būdingų paslaugų veikla, kodas – 85.60;</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sportinis ir rekreacinis švietimas, kodas – 85.51;</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kultūrinis švietimas, kodas – 85.52;</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knygų, periodinių leidinių leidyba ir kita leidybinė veikla, kodas – 58.1;</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kompiuterių programavimo, konsultacinė ir susijusi veikla, kodas – 62;</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rPr>
          <w:color w:val="000000"/>
        </w:rPr>
        <w:t>informacinių paslaugų veikla, kodas – 63;</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nuosavo nekilnojamojo turto pirkimas ir pardavimas, kodas – 68.10;</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rPr>
          <w:spacing w:val="-2"/>
        </w:rPr>
        <w:t xml:space="preserve">nuosavo arba nuomojamo nekilnojamojo turto nuoma ir eksploatavimas, kodas – </w:t>
      </w:r>
      <w:r w:rsidRPr="00261B99">
        <w:t>68.20;</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kita apgyvendinimo veikla, kodas – 55.90;</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konsultacinė valdymo veikla, kodas – 70.2;</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rinkos tyrimas ir viešosios nuomonės apklausa, kodas – 73.20;</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sporto įrangos nuoma, kodas – 77.21.40;</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bibliotekų ir archyvų veikla, kodas – 91.01;</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verslininkų, darbdavių ir profesinių organizacijų veikla, kodas – 94.1;</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t>profesinių sąjungų veikla, kodas – 94.2;</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rPr>
          <w:color w:val="000000"/>
        </w:rPr>
        <w:t>kitų, niekur kitur nepriskirtų, narystės organizacijų veikla, kodas – 94.99;</w:t>
      </w:r>
    </w:p>
    <w:p w:rsidR="00B33E46" w:rsidRPr="00261B99" w:rsidRDefault="00B33E46" w:rsidP="00B33E46">
      <w:pPr>
        <w:numPr>
          <w:ilvl w:val="1"/>
          <w:numId w:val="13"/>
        </w:numPr>
        <w:tabs>
          <w:tab w:val="left" w:pos="1134"/>
          <w:tab w:val="left" w:pos="1260"/>
        </w:tabs>
        <w:spacing w:line="360" w:lineRule="atLeast"/>
        <w:ind w:left="0" w:firstLine="709"/>
        <w:jc w:val="both"/>
      </w:pPr>
      <w:r w:rsidRPr="00261B99">
        <w:rPr>
          <w:color w:val="000000"/>
        </w:rPr>
        <w:t>kita, niekur kitur nepriskirta, asmenų aptarnavimo veikla, kodas – 96.09</w:t>
      </w:r>
      <w:r>
        <w:rPr>
          <w:color w:val="000000"/>
        </w:rPr>
        <w:t>;</w:t>
      </w:r>
    </w:p>
    <w:p w:rsidR="00B33E46" w:rsidRDefault="00B33E46" w:rsidP="00B33E46">
      <w:pPr>
        <w:numPr>
          <w:ilvl w:val="1"/>
          <w:numId w:val="13"/>
        </w:numPr>
        <w:tabs>
          <w:tab w:val="left" w:pos="1134"/>
          <w:tab w:val="left" w:pos="1260"/>
        </w:tabs>
        <w:spacing w:line="360" w:lineRule="atLeast"/>
        <w:ind w:left="0" w:firstLine="709"/>
        <w:jc w:val="both"/>
      </w:pPr>
      <w:r w:rsidRPr="002D184C">
        <w:t>sportinė veikla, kodas – 93.1;</w:t>
      </w:r>
    </w:p>
    <w:p w:rsidR="00B33E46" w:rsidRDefault="00B33E46" w:rsidP="00B33E46">
      <w:pPr>
        <w:numPr>
          <w:ilvl w:val="1"/>
          <w:numId w:val="13"/>
        </w:numPr>
        <w:tabs>
          <w:tab w:val="left" w:pos="1134"/>
          <w:tab w:val="left" w:pos="1260"/>
        </w:tabs>
        <w:spacing w:line="360" w:lineRule="atLeast"/>
        <w:ind w:left="0" w:firstLine="709"/>
        <w:jc w:val="both"/>
      </w:pPr>
      <w:r>
        <w:t xml:space="preserve">mechaninis apdirbimas, </w:t>
      </w:r>
      <w:r w:rsidRPr="002D184C">
        <w:t xml:space="preserve">kodas – </w:t>
      </w:r>
      <w:r>
        <w:t>25.62;</w:t>
      </w:r>
    </w:p>
    <w:p w:rsidR="00B33E46" w:rsidRDefault="00B33E46" w:rsidP="00B33E46">
      <w:pPr>
        <w:numPr>
          <w:ilvl w:val="1"/>
          <w:numId w:val="13"/>
        </w:numPr>
        <w:tabs>
          <w:tab w:val="left" w:pos="1134"/>
          <w:tab w:val="left" w:pos="1260"/>
        </w:tabs>
        <w:spacing w:line="360" w:lineRule="atLeast"/>
        <w:ind w:left="0" w:firstLine="709"/>
        <w:jc w:val="both"/>
      </w:pPr>
      <w:r>
        <w:t xml:space="preserve">variklinių transporto priemonių techninė priežiūra ir remontas, </w:t>
      </w:r>
      <w:r w:rsidRPr="002D184C">
        <w:t xml:space="preserve">kodas – </w:t>
      </w:r>
      <w:r>
        <w:t>45.20.</w:t>
      </w:r>
    </w:p>
    <w:p w:rsidR="00B33E46" w:rsidRPr="00261B99" w:rsidRDefault="00B33E46" w:rsidP="00B33E46">
      <w:pPr>
        <w:spacing w:line="360" w:lineRule="atLeast"/>
        <w:ind w:firstLine="709"/>
        <w:jc w:val="both"/>
        <w:rPr>
          <w:b/>
          <w:bCs/>
          <w:color w:val="000000"/>
        </w:rPr>
      </w:pPr>
    </w:p>
    <w:p w:rsidR="00B33E46" w:rsidRPr="00261B99" w:rsidRDefault="00B33E46" w:rsidP="00B33E46">
      <w:pPr>
        <w:keepNext/>
        <w:jc w:val="center"/>
        <w:rPr>
          <w:b/>
          <w:bCs/>
          <w:color w:val="000000"/>
        </w:rPr>
      </w:pPr>
      <w:r w:rsidRPr="00261B99">
        <w:rPr>
          <w:b/>
          <w:bCs/>
          <w:color w:val="000000"/>
        </w:rPr>
        <w:lastRenderedPageBreak/>
        <w:t>III. KOLEGIJOS TEISĖS</w:t>
      </w:r>
    </w:p>
    <w:p w:rsidR="00B33E46" w:rsidRPr="00261B99" w:rsidRDefault="00B33E46" w:rsidP="00B33E46">
      <w:pPr>
        <w:keepNext/>
        <w:ind w:firstLine="709"/>
        <w:jc w:val="both"/>
        <w:rPr>
          <w:b/>
          <w:bCs/>
          <w:color w:val="000000"/>
        </w:rPr>
      </w:pPr>
    </w:p>
    <w:p w:rsidR="00B33E46" w:rsidRPr="00261B99" w:rsidRDefault="00B33E46" w:rsidP="00B33E46">
      <w:pPr>
        <w:numPr>
          <w:ilvl w:val="0"/>
          <w:numId w:val="14"/>
        </w:numPr>
        <w:spacing w:line="360" w:lineRule="atLeast"/>
        <w:ind w:left="0" w:firstLine="709"/>
        <w:jc w:val="both"/>
      </w:pPr>
      <w:r w:rsidRPr="00261B99">
        <w:rPr>
          <w:color w:val="000000"/>
        </w:rPr>
        <w:t>Kolegija turi teisę:</w:t>
      </w:r>
    </w:p>
    <w:p w:rsidR="00B33E46" w:rsidRPr="00261B99" w:rsidRDefault="00B33E46" w:rsidP="00B33E46">
      <w:pPr>
        <w:numPr>
          <w:ilvl w:val="1"/>
          <w:numId w:val="15"/>
        </w:numPr>
        <w:spacing w:line="360" w:lineRule="atLeast"/>
        <w:ind w:left="0" w:firstLine="709"/>
        <w:jc w:val="both"/>
      </w:pPr>
      <w:r w:rsidRPr="00261B99">
        <w:rPr>
          <w:color w:val="000000"/>
        </w:rPr>
        <w:t>pasirinkti studijų ir asmenybės ugdymo, taikomųjų mokslinių tyrimų</w:t>
      </w:r>
      <w:r>
        <w:rPr>
          <w:color w:val="000000"/>
        </w:rPr>
        <w:t xml:space="preserve"> ir eksperimentinės (socialinės, kultūrinės) plėtros</w:t>
      </w:r>
      <w:r w:rsidRPr="00261B99">
        <w:rPr>
          <w:color w:val="000000"/>
        </w:rPr>
        <w:t>, kultūros ir mokslo žinių sklaidos kryptis ir formas;</w:t>
      </w:r>
    </w:p>
    <w:p w:rsidR="00B33E46" w:rsidRPr="00261B99" w:rsidRDefault="00B33E46" w:rsidP="00B33E46">
      <w:pPr>
        <w:numPr>
          <w:ilvl w:val="1"/>
          <w:numId w:val="15"/>
        </w:numPr>
        <w:spacing w:line="360" w:lineRule="atLeast"/>
        <w:ind w:left="0" w:firstLine="709"/>
        <w:jc w:val="both"/>
      </w:pPr>
      <w:r w:rsidRPr="00261B99">
        <w:rPr>
          <w:color w:val="000000"/>
        </w:rPr>
        <w:t>nustatyti studijų tvarką;</w:t>
      </w:r>
    </w:p>
    <w:p w:rsidR="00B33E46" w:rsidRPr="00261B99" w:rsidRDefault="00B33E46" w:rsidP="00B33E46">
      <w:pPr>
        <w:numPr>
          <w:ilvl w:val="1"/>
          <w:numId w:val="15"/>
        </w:numPr>
        <w:spacing w:line="360" w:lineRule="atLeast"/>
        <w:ind w:left="0" w:firstLine="709"/>
        <w:jc w:val="both"/>
      </w:pPr>
      <w:r>
        <w:rPr>
          <w:color w:val="000000"/>
        </w:rPr>
        <w:t>M</w:t>
      </w:r>
      <w:r w:rsidRPr="00261B99">
        <w:rPr>
          <w:color w:val="000000"/>
        </w:rPr>
        <w:t>okslo ir studijų įstatymo nustatyta tvarka nustatyti studijų kainą;</w:t>
      </w:r>
    </w:p>
    <w:p w:rsidR="00B33E46" w:rsidRPr="00261B99" w:rsidRDefault="00B33E46" w:rsidP="00B33E46">
      <w:pPr>
        <w:numPr>
          <w:ilvl w:val="1"/>
          <w:numId w:val="15"/>
        </w:numPr>
        <w:spacing w:line="360" w:lineRule="atLeast"/>
        <w:ind w:left="0" w:firstLine="709"/>
        <w:jc w:val="both"/>
      </w:pPr>
      <w:r w:rsidRPr="00261B99">
        <w:rPr>
          <w:color w:val="000000"/>
        </w:rPr>
        <w:t>rengti ir tvirtinti teisės aktų nustatytus reikalavimus atitinkančias studijų programas;</w:t>
      </w:r>
    </w:p>
    <w:p w:rsidR="00B33E46" w:rsidRPr="00261B99" w:rsidRDefault="00B33E46" w:rsidP="00B33E46">
      <w:pPr>
        <w:numPr>
          <w:ilvl w:val="1"/>
          <w:numId w:val="15"/>
        </w:numPr>
        <w:spacing w:line="360" w:lineRule="atLeast"/>
        <w:ind w:left="0" w:firstLine="709"/>
        <w:jc w:val="both"/>
      </w:pPr>
      <w:r w:rsidRPr="00261B99">
        <w:rPr>
          <w:color w:val="000000"/>
        </w:rPr>
        <w:t xml:space="preserve">teikti </w:t>
      </w:r>
      <w:r>
        <w:rPr>
          <w:color w:val="000000"/>
        </w:rPr>
        <w:t xml:space="preserve">kitas </w:t>
      </w:r>
      <w:r w:rsidRPr="00261B99">
        <w:rPr>
          <w:color w:val="000000"/>
        </w:rPr>
        <w:t xml:space="preserve">švietimo, kvalifikacijos </w:t>
      </w:r>
      <w:r>
        <w:rPr>
          <w:color w:val="000000"/>
        </w:rPr>
        <w:t>kėlimo</w:t>
      </w:r>
      <w:r w:rsidRPr="00261B99">
        <w:rPr>
          <w:color w:val="000000"/>
        </w:rPr>
        <w:t>, ekspertines paslaugas;</w:t>
      </w:r>
    </w:p>
    <w:p w:rsidR="00B33E46" w:rsidRPr="00261B99" w:rsidRDefault="00B33E46" w:rsidP="00B33E46">
      <w:pPr>
        <w:numPr>
          <w:ilvl w:val="1"/>
          <w:numId w:val="15"/>
        </w:numPr>
        <w:spacing w:line="360" w:lineRule="atLeast"/>
        <w:ind w:left="0" w:firstLine="709"/>
        <w:jc w:val="both"/>
      </w:pPr>
      <w:r w:rsidRPr="00261B99">
        <w:rPr>
          <w:color w:val="000000"/>
        </w:rPr>
        <w:t>leisti studijų, mokslo ir kitą literatūrą;</w:t>
      </w:r>
    </w:p>
    <w:p w:rsidR="00B33E46" w:rsidRDefault="00B33E46" w:rsidP="00B33E46">
      <w:pPr>
        <w:numPr>
          <w:ilvl w:val="1"/>
          <w:numId w:val="15"/>
        </w:numPr>
        <w:spacing w:line="360" w:lineRule="atLeast"/>
        <w:ind w:left="0" w:firstLine="709"/>
        <w:jc w:val="both"/>
        <w:rPr>
          <w:color w:val="000000"/>
        </w:rPr>
      </w:pPr>
      <w:r w:rsidRPr="00261B99">
        <w:rPr>
          <w:color w:val="000000"/>
        </w:rPr>
        <w:t>nustatyti savo struktūrą, steigti savo veiklai reikalingus padalinius (</w:t>
      </w:r>
      <w:r>
        <w:rPr>
          <w:color w:val="000000"/>
        </w:rPr>
        <w:t>institutus</w:t>
      </w:r>
      <w:r w:rsidRPr="00261B99">
        <w:rPr>
          <w:color w:val="000000"/>
        </w:rPr>
        <w:t>, fakultetus, katedras, laboratorijas ir kitus padalinius) ir nutraukti jų veiklą, nustatyti vidaus darbo tvarką, darbuotojų skaičių, jų teises, pareigas ir darbo apmokėjimo sąlygas, pareigybių reikalavimus, konkursų pareigoms eiti organizavimo ir darbuotojų atestavimo tvarką, laikydamasi įstatymų ir kitų teisės aktų;</w:t>
      </w:r>
    </w:p>
    <w:p w:rsidR="00B33E46" w:rsidRPr="00261B99" w:rsidRDefault="00B33E46" w:rsidP="00B33E46">
      <w:pPr>
        <w:numPr>
          <w:ilvl w:val="1"/>
          <w:numId w:val="15"/>
        </w:numPr>
        <w:spacing w:line="360" w:lineRule="atLeast"/>
        <w:ind w:left="0" w:firstLine="709"/>
        <w:jc w:val="both"/>
      </w:pPr>
      <w:r>
        <w:rPr>
          <w:color w:val="000000"/>
        </w:rPr>
        <w:t>turėti auditorijų, laboratorijų, biblioteką, mokslo ar meno kūrybinės veiklos, mokomųjų ir informacinių priemonių, reikalingų atitinkamoms studijų programoms įgyvendinti; šios priemonės turi atitikti Kolegijos teikiamas kvalifikacijas;</w:t>
      </w:r>
    </w:p>
    <w:p w:rsidR="00B33E46" w:rsidRPr="00261B99" w:rsidRDefault="00B33E46" w:rsidP="00B33E46">
      <w:pPr>
        <w:numPr>
          <w:ilvl w:val="1"/>
          <w:numId w:val="15"/>
        </w:numPr>
        <w:spacing w:line="360" w:lineRule="atLeast"/>
        <w:ind w:left="0" w:firstLine="709"/>
        <w:jc w:val="both"/>
      </w:pPr>
      <w:r w:rsidRPr="00261B99">
        <w:rPr>
          <w:color w:val="000000"/>
        </w:rPr>
        <w:t>Statuto nustatyta tvarka priimti ir šalinti studentus ir klausytojus;</w:t>
      </w:r>
    </w:p>
    <w:p w:rsidR="00B33E46" w:rsidRPr="00261B99" w:rsidRDefault="00B33E46" w:rsidP="00B33E46">
      <w:pPr>
        <w:numPr>
          <w:ilvl w:val="1"/>
          <w:numId w:val="15"/>
        </w:numPr>
        <w:spacing w:line="360" w:lineRule="atLeast"/>
        <w:ind w:left="0" w:firstLine="709"/>
        <w:jc w:val="both"/>
      </w:pPr>
      <w:r w:rsidRPr="00261B99">
        <w:rPr>
          <w:color w:val="000000"/>
        </w:rPr>
        <w:t>skirti studentams stipendijas iš savo ar rėmėjų lėšų;</w:t>
      </w:r>
    </w:p>
    <w:p w:rsidR="00B33E46" w:rsidRPr="00261B99" w:rsidRDefault="00B33E46" w:rsidP="00B33E46">
      <w:pPr>
        <w:numPr>
          <w:ilvl w:val="1"/>
          <w:numId w:val="15"/>
        </w:numPr>
        <w:spacing w:line="360" w:lineRule="atLeast"/>
        <w:ind w:left="0" w:firstLine="709"/>
        <w:jc w:val="both"/>
      </w:pPr>
      <w:r w:rsidRPr="00261B99">
        <w:rPr>
          <w:color w:val="000000"/>
        </w:rPr>
        <w:t>nustatyti bendradarbiavimo su Lietuvos Respublikos ir užsienio fiziniais ir juridiniais asmenimis formas;</w:t>
      </w:r>
    </w:p>
    <w:p w:rsidR="00B33E46" w:rsidRPr="00261B99" w:rsidRDefault="00B33E46" w:rsidP="00B33E46">
      <w:pPr>
        <w:numPr>
          <w:ilvl w:val="1"/>
          <w:numId w:val="15"/>
        </w:numPr>
        <w:spacing w:line="360" w:lineRule="atLeast"/>
        <w:ind w:left="0" w:firstLine="709"/>
        <w:jc w:val="both"/>
      </w:pPr>
      <w:r w:rsidRPr="00261B99">
        <w:rPr>
          <w:color w:val="000000"/>
        </w:rPr>
        <w:t>turtą valdyti, naudoti, disponuoti juo Mokslo ir studijų įstatymo ir kitų teisės aktų nustatyta tvarka;</w:t>
      </w:r>
    </w:p>
    <w:p w:rsidR="00B33E46" w:rsidRPr="00261B99" w:rsidRDefault="00B33E46" w:rsidP="00B33E46">
      <w:pPr>
        <w:numPr>
          <w:ilvl w:val="1"/>
          <w:numId w:val="15"/>
        </w:numPr>
        <w:spacing w:line="360" w:lineRule="atLeast"/>
        <w:ind w:left="0" w:firstLine="709"/>
        <w:jc w:val="both"/>
        <w:rPr>
          <w:color w:val="000000"/>
        </w:rPr>
      </w:pPr>
      <w:r w:rsidRPr="00261B99">
        <w:rPr>
          <w:color w:val="000000"/>
        </w:rPr>
        <w:t>verstis įstatymų nedraudžiama ūkine komercine veikla, kuri neatsiejamai susijusi su Kolegijos veiklos tikslais;</w:t>
      </w:r>
    </w:p>
    <w:p w:rsidR="00B33E46" w:rsidRPr="00261B99" w:rsidRDefault="00B33E46" w:rsidP="00B33E46">
      <w:pPr>
        <w:numPr>
          <w:ilvl w:val="1"/>
          <w:numId w:val="15"/>
        </w:numPr>
        <w:spacing w:line="360" w:lineRule="atLeast"/>
        <w:ind w:left="0" w:firstLine="709"/>
        <w:jc w:val="both"/>
        <w:rPr>
          <w:color w:val="000000"/>
        </w:rPr>
      </w:pPr>
      <w:r w:rsidRPr="00261B99">
        <w:rPr>
          <w:color w:val="000000"/>
        </w:rPr>
        <w:t>atlikti taikomuosius mokslinius tyrimus pagal sutartis su Lietuvos Respublikos ir užsienio juridiniais ir fiziniais asmenimis, taip pat dalyvauti tarptautinėse ir užsienio valstybių tyrimų programose;</w:t>
      </w:r>
    </w:p>
    <w:p w:rsidR="00B33E46" w:rsidRPr="00261B99" w:rsidRDefault="00B33E46" w:rsidP="00B33E46">
      <w:pPr>
        <w:numPr>
          <w:ilvl w:val="1"/>
          <w:numId w:val="15"/>
        </w:numPr>
        <w:spacing w:line="360" w:lineRule="atLeast"/>
        <w:ind w:left="0" w:firstLine="709"/>
        <w:jc w:val="both"/>
      </w:pPr>
      <w:r w:rsidRPr="00261B99">
        <w:rPr>
          <w:color w:val="000000"/>
        </w:rPr>
        <w:t>naudotis kitomis teisės aktų nustatytomis teisėmis.</w:t>
      </w:r>
    </w:p>
    <w:p w:rsidR="00B33E46" w:rsidRPr="00261B99" w:rsidRDefault="00B33E46" w:rsidP="00B33E46">
      <w:pPr>
        <w:numPr>
          <w:ilvl w:val="0"/>
          <w:numId w:val="15"/>
        </w:numPr>
        <w:tabs>
          <w:tab w:val="num" w:pos="1080"/>
        </w:tabs>
        <w:spacing w:line="360" w:lineRule="atLeast"/>
        <w:ind w:firstLine="709"/>
        <w:jc w:val="both"/>
        <w:rPr>
          <w:b/>
          <w:bCs/>
          <w:color w:val="000000"/>
        </w:rPr>
      </w:pPr>
      <w:r w:rsidRPr="00261B99">
        <w:rPr>
          <w:color w:val="000000"/>
        </w:rPr>
        <w:t>Kolegija gali sudaryti bendradarbiavimo, studijų, mokslo ir kitas sutartis su Lietuvos Respublikos, užsienio mokslo ir studijų, kitomis institucijomis ir asmenimis, jungtis į asociacijas, ta</w:t>
      </w:r>
      <w:r>
        <w:rPr>
          <w:color w:val="000000"/>
        </w:rPr>
        <w:t>i</w:t>
      </w:r>
      <w:r w:rsidRPr="00261B99">
        <w:rPr>
          <w:color w:val="000000"/>
        </w:rPr>
        <w:t xml:space="preserve">p </w:t>
      </w:r>
      <w:r>
        <w:rPr>
          <w:color w:val="000000"/>
        </w:rPr>
        <w:t>pat</w:t>
      </w:r>
      <w:r w:rsidRPr="00261B99">
        <w:rPr>
          <w:color w:val="000000"/>
        </w:rPr>
        <w:t xml:space="preserve"> ir į tarptautines.</w:t>
      </w:r>
    </w:p>
    <w:p w:rsidR="00B33E46" w:rsidRDefault="00B33E46" w:rsidP="00B33E46">
      <w:pPr>
        <w:spacing w:line="360" w:lineRule="atLeast"/>
        <w:ind w:firstLine="709"/>
        <w:jc w:val="both"/>
        <w:rPr>
          <w:b/>
          <w:bCs/>
          <w:color w:val="000000"/>
        </w:rPr>
      </w:pPr>
    </w:p>
    <w:p w:rsidR="00B33E46" w:rsidRPr="00261B99" w:rsidRDefault="00B33E46" w:rsidP="00B33E46">
      <w:pPr>
        <w:keepNext/>
        <w:keepLines/>
        <w:jc w:val="center"/>
        <w:rPr>
          <w:b/>
          <w:bCs/>
          <w:color w:val="000000"/>
        </w:rPr>
      </w:pPr>
      <w:r w:rsidRPr="00261B99">
        <w:rPr>
          <w:b/>
          <w:bCs/>
          <w:color w:val="000000"/>
        </w:rPr>
        <w:lastRenderedPageBreak/>
        <w:t>IV. PAGRINDINĖS MOKSLO IR STUDIJŲ ORGANIZAVIMO NUOSTATOS</w:t>
      </w:r>
    </w:p>
    <w:p w:rsidR="00B33E46" w:rsidRPr="00261B99" w:rsidRDefault="00B33E46" w:rsidP="00B33E46">
      <w:pPr>
        <w:keepNext/>
        <w:keepLines/>
        <w:ind w:firstLine="567"/>
        <w:jc w:val="both"/>
        <w:rPr>
          <w:b/>
          <w:bCs/>
          <w:color w:val="000000"/>
        </w:rPr>
      </w:pPr>
    </w:p>
    <w:p w:rsidR="00B33E46" w:rsidRPr="00261B99" w:rsidRDefault="00B33E46" w:rsidP="00B33E46">
      <w:pPr>
        <w:keepNext/>
        <w:keepLines/>
        <w:numPr>
          <w:ilvl w:val="0"/>
          <w:numId w:val="16"/>
        </w:numPr>
        <w:tabs>
          <w:tab w:val="num" w:pos="1134"/>
          <w:tab w:val="left" w:pos="1276"/>
        </w:tabs>
        <w:spacing w:line="360" w:lineRule="atLeast"/>
        <w:ind w:firstLine="709"/>
        <w:jc w:val="both"/>
        <w:rPr>
          <w:b/>
        </w:rPr>
      </w:pPr>
      <w:r w:rsidRPr="00261B99">
        <w:rPr>
          <w:color w:val="000000"/>
        </w:rPr>
        <w:t>Kolegijoje mokslo ir studijų vienovė užtikrinama per glaudų ryšį su praktika – dėstytojų ir studentų dalyvavimą taikomuosiuose moksliniuose tyrimuose ir eksperimentinės (socialinės, kultūrinės) plėtros darbuose pagal verslo, pramonės ir kitų organizacijų užsakymus, regionų plėtros projektuose, konsultacinėje veikloje.</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Pagrindinė Kolegijos taikomosios mokslinės veiklos ir studijų organizavimo grandis yra fakultetai, katedros ir kiti akademinės veiklos padaliniai. Jų atlikti tyrimai – kūrybinės veiklos ir studijų integracijos, studijų ir mokslinės kvalifikacijos kėlimo pagrindas.</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 xml:space="preserve">Taikomųjų mokslinių tyrimų kryptis ir apimtį, tematiką ir terminus nustato Akademinė taryba, atsižvelgdama į Kolegijos mokslinių tyrimų galimybes, studijų poreikius, mokslinių tyrimų svarbą Lietuvos ir tarptautinės visuomenės švietimui, kultūrai ir ūkiui, tarptautinio mokslinio bendradarbiavimo programas, taip pat Kolegijos mokslo darbuotojų kvalifikaciją ir turimus finansinius išteklius. Akademinė taryba taip pat skatina dalykinius ir </w:t>
      </w:r>
      <w:proofErr w:type="spellStart"/>
      <w:r w:rsidRPr="00261B99">
        <w:rPr>
          <w:color w:val="000000"/>
        </w:rPr>
        <w:t>tarpdalykinius</w:t>
      </w:r>
      <w:proofErr w:type="spellEnd"/>
      <w:r w:rsidRPr="00261B99">
        <w:rPr>
          <w:color w:val="000000"/>
        </w:rPr>
        <w:t xml:space="preserve"> taikomuosius mokslinius tyrimus, teminių projektų plėtrą, partnerystę ir bendradarbiavimą per pasaulio ir Europos </w:t>
      </w:r>
      <w:proofErr w:type="spellStart"/>
      <w:r w:rsidRPr="00261B99">
        <w:rPr>
          <w:color w:val="000000"/>
        </w:rPr>
        <w:t>tarpdalykinius</w:t>
      </w:r>
      <w:proofErr w:type="spellEnd"/>
      <w:r w:rsidRPr="00261B99">
        <w:rPr>
          <w:color w:val="000000"/>
        </w:rPr>
        <w:t xml:space="preserve"> mokslinių tyrimų tinklus, atlieka taikomuosius mokslinius tyrimus pagal privataus ir viešojo sektorių institucijų užsakymus.</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Taikomųjų mokslinių tyrimų rezultatai naudojami studijų procese.</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Taikomųjų mokslinių tyrimų rezultatai skelbiami viešai (internete ir kitais būdais), kiek tai neprieštarauja intelektinės nuosavybės ir komercinių ar valstybės ir tarnybos paslapčių apsaugą reglamentuojantiems teisės aktams.</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Kolegijoje skatinama studentų taikomoji mokslinė veikla, veikia studentų mokslo draugijos, organizuojamos studentų mokslinės konferencijos, seminarai ir mokslo darbų konkursai.</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Kolegija turi leidybos teises, leidžia periodinius recenzuojamus mokslinius žurnalus ir kitus mokslo darbų rinkinius, mokslo, metodinę, mokymo ir kitokią literatūrą, rengia mokslines konferencijas, seminarus</w:t>
      </w:r>
      <w:r>
        <w:rPr>
          <w:color w:val="000000"/>
        </w:rPr>
        <w:t>,</w:t>
      </w:r>
      <w:r w:rsidRPr="00261B99">
        <w:rPr>
          <w:color w:val="000000"/>
        </w:rPr>
        <w:t xml:space="preserve"> kitus mokslinius ir metodinius renginius.</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Studijos Kolegijoje vykdomos pagal laipsnį suteikiančias studijų programas ir laipsnio nesuteikiančias studijų programas, įtrauktas į Studijų, mokymo programų ir kvalifikacijų registrą.</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Kolegijoje laipsnį suteikiančios studijų programos – pirmosios pakopos profesinio bakalauro studijos.</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 xml:space="preserve">Asmeniui, baigusiam pirmosios pakopos studijų programą, Kolegija išduoda </w:t>
      </w:r>
      <w:r>
        <w:rPr>
          <w:color w:val="000000"/>
        </w:rPr>
        <w:t>atitinkamos studijų krypties profesinio bakalauro laipsnį</w:t>
      </w:r>
      <w:r w:rsidRPr="00261B99">
        <w:rPr>
          <w:color w:val="000000"/>
        </w:rPr>
        <w:t xml:space="preserve"> patvirtinantį nustatytos formos diplomą.</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Asmeniui, studijavusiam Kolegijoje pagal studijų programos dalį, suteikiančią žinių ir gebėjimų, kurie įvertinami Akademinės tarybos nustatyta tvarka, išduodamas tai patvirtinantis pažymėjimas.</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Kvalifikacinis laipsnis, suteikiamas baigus atitinkamas Kolegijos studijas, nurodomas studijų programoje.</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lastRenderedPageBreak/>
        <w:t>Kolegijoje dėstoma lietuvių kalba. Kitomis kalbomis dėstoma, kai:</w:t>
      </w:r>
    </w:p>
    <w:p w:rsidR="00B33E46" w:rsidRPr="00261B99" w:rsidRDefault="00B33E46" w:rsidP="00B33E46">
      <w:pPr>
        <w:numPr>
          <w:ilvl w:val="1"/>
          <w:numId w:val="17"/>
        </w:numPr>
        <w:tabs>
          <w:tab w:val="num" w:pos="1134"/>
          <w:tab w:val="left" w:pos="1276"/>
        </w:tabs>
        <w:spacing w:line="360" w:lineRule="atLeast"/>
        <w:ind w:left="0" w:firstLine="709"/>
        <w:jc w:val="both"/>
        <w:rPr>
          <w:b/>
        </w:rPr>
      </w:pPr>
      <w:r w:rsidRPr="00261B99">
        <w:rPr>
          <w:color w:val="000000"/>
        </w:rPr>
        <w:t>studijų programos turinys siejamas su kita kalba;</w:t>
      </w:r>
    </w:p>
    <w:p w:rsidR="00B33E46" w:rsidRPr="00261B99" w:rsidRDefault="00B33E46" w:rsidP="00B33E46">
      <w:pPr>
        <w:numPr>
          <w:ilvl w:val="1"/>
          <w:numId w:val="17"/>
        </w:numPr>
        <w:tabs>
          <w:tab w:val="num" w:pos="1134"/>
          <w:tab w:val="left" w:pos="1276"/>
        </w:tabs>
        <w:spacing w:line="360" w:lineRule="atLeast"/>
        <w:ind w:left="0" w:firstLine="709"/>
        <w:jc w:val="both"/>
        <w:rPr>
          <w:b/>
        </w:rPr>
      </w:pPr>
      <w:r w:rsidRPr="00261B99">
        <w:rPr>
          <w:color w:val="000000"/>
        </w:rPr>
        <w:t xml:space="preserve">paskaitas skaito ar kitiems akademiniams užsiėmimams vadovauja užsienio </w:t>
      </w:r>
      <w:r>
        <w:rPr>
          <w:color w:val="000000"/>
        </w:rPr>
        <w:t xml:space="preserve">šalių </w:t>
      </w:r>
      <w:r w:rsidRPr="00261B99">
        <w:rPr>
          <w:color w:val="000000"/>
        </w:rPr>
        <w:t>dėstytojai;</w:t>
      </w:r>
    </w:p>
    <w:p w:rsidR="00B33E46" w:rsidRPr="00261B99" w:rsidRDefault="00B33E46" w:rsidP="00B33E46">
      <w:pPr>
        <w:numPr>
          <w:ilvl w:val="1"/>
          <w:numId w:val="17"/>
        </w:numPr>
        <w:tabs>
          <w:tab w:val="num" w:pos="1134"/>
          <w:tab w:val="left" w:pos="1276"/>
        </w:tabs>
        <w:spacing w:line="360" w:lineRule="atLeast"/>
        <w:ind w:left="0" w:firstLine="709"/>
        <w:jc w:val="both"/>
        <w:rPr>
          <w:b/>
        </w:rPr>
      </w:pPr>
      <w:r w:rsidRPr="00261B99">
        <w:rPr>
          <w:color w:val="000000"/>
        </w:rPr>
        <w:t>studijos vyksta pagal jungtinių studijų programas arba studijų programas, kurias baigus suteikiamas dvigubas kvalifikacinis laipsnis, ir šių programų dalis vykdoma kitose šalyse, nevalstybinėse aukštosiose mokyklose, kuriose dėstoma ne lietuvių kalba, arba atitinka Statuto 3</w:t>
      </w:r>
      <w:r>
        <w:rPr>
          <w:color w:val="000000"/>
        </w:rPr>
        <w:t>3</w:t>
      </w:r>
      <w:r w:rsidRPr="00261B99">
        <w:rPr>
          <w:color w:val="000000"/>
        </w:rPr>
        <w:t>.1 ar 3</w:t>
      </w:r>
      <w:r>
        <w:rPr>
          <w:color w:val="000000"/>
        </w:rPr>
        <w:t>3</w:t>
      </w:r>
      <w:r w:rsidRPr="00261B99">
        <w:rPr>
          <w:color w:val="000000"/>
        </w:rPr>
        <w:t>.2 punkte nustatytus atvejus;</w:t>
      </w:r>
    </w:p>
    <w:p w:rsidR="00B33E46" w:rsidRPr="00261B99" w:rsidRDefault="00B33E46" w:rsidP="00B33E46">
      <w:pPr>
        <w:numPr>
          <w:ilvl w:val="1"/>
          <w:numId w:val="17"/>
        </w:numPr>
        <w:tabs>
          <w:tab w:val="num" w:pos="1134"/>
          <w:tab w:val="left" w:pos="1276"/>
        </w:tabs>
        <w:spacing w:line="360" w:lineRule="atLeast"/>
        <w:ind w:left="0" w:firstLine="709"/>
        <w:jc w:val="both"/>
        <w:rPr>
          <w:b/>
        </w:rPr>
      </w:pPr>
      <w:r w:rsidRPr="00261B99">
        <w:rPr>
          <w:color w:val="000000"/>
        </w:rPr>
        <w:t>studijos vyksta pagal užsieniečių studijoms skirtas studijų programas arba studijų mainų atveju.</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 xml:space="preserve">Studijos yra nuolatinės ir ištęstinės formų. </w:t>
      </w:r>
      <w:r>
        <w:rPr>
          <w:color w:val="000000"/>
        </w:rPr>
        <w:t>Nuolatinės ir ištęstinės studijų formų aprašą tvirtina švietimo ir mokslo ministras. Baigus skirtingų studijų formų studijų programas įgytas išsilavinimas yra lygiavertis. Bendruosius ir specialiuosius pirmosios pakopos, vientisųjų studijų programų reikalavimus (studijų krypties, krypčių grupės arba studijų srities aprašus) Švietimo ir mokslo ministerija</w:t>
      </w:r>
      <w:r w:rsidRPr="00261B99">
        <w:rPr>
          <w:color w:val="000000"/>
        </w:rPr>
        <w:t>.</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Studijų tvarką tvirtina Akademinė taryba.</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Konkursinių mokomųjų dalykų pagal studijų kryptis sąrašą, konkursinio balo sudarymo principus, mažiausią stojamąjį ba</w:t>
      </w:r>
      <w:r>
        <w:rPr>
          <w:color w:val="000000"/>
        </w:rPr>
        <w:t>lą ir kitus kriterijus, įvertin</w:t>
      </w:r>
      <w:r w:rsidRPr="00261B99">
        <w:rPr>
          <w:color w:val="000000"/>
        </w:rPr>
        <w:t>us studentų atstovyb</w:t>
      </w:r>
      <w:r>
        <w:rPr>
          <w:color w:val="000000"/>
        </w:rPr>
        <w:t>ei</w:t>
      </w:r>
      <w:r w:rsidRPr="00261B99">
        <w:rPr>
          <w:color w:val="000000"/>
        </w:rPr>
        <w:t>,</w:t>
      </w:r>
      <w:r>
        <w:rPr>
          <w:color w:val="000000"/>
        </w:rPr>
        <w:t xml:space="preserve"> nustato</w:t>
      </w:r>
      <w:r w:rsidRPr="00261B99">
        <w:rPr>
          <w:color w:val="000000"/>
        </w:rPr>
        <w:t xml:space="preserve"> Kolegija</w:t>
      </w:r>
      <w:r>
        <w:rPr>
          <w:color w:val="000000"/>
        </w:rPr>
        <w:t xml:space="preserve"> ir </w:t>
      </w:r>
      <w:r w:rsidRPr="00261B99">
        <w:rPr>
          <w:color w:val="000000"/>
        </w:rPr>
        <w:t xml:space="preserve"> skelbia ne vėliau kaip prieš </w:t>
      </w:r>
      <w:r>
        <w:rPr>
          <w:color w:val="000000"/>
        </w:rPr>
        <w:t>2</w:t>
      </w:r>
      <w:r w:rsidRPr="00261B99">
        <w:rPr>
          <w:color w:val="000000"/>
        </w:rPr>
        <w:t xml:space="preserve"> metus iki atitinkamų mokslo metų pradžios.</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 xml:space="preserve">Pirmosios pakopos studijų programos skiriamos bendrai erudicijai ugdyti, teoriniams studijų krypties pagrindams perteikti ir profesiniams įgūdžiams, kurie būtini savarankiškam darbui, formuoti. Koleginių studijų programos labiau orientuotos į pasirengimą profesinei veiklai. Asmenims, baigusiems pirmosios pakopos koleginių studijų programas, suteikiamas atitinkamos (atitinkamų) studijų krypties (krypčių) </w:t>
      </w:r>
      <w:r>
        <w:rPr>
          <w:color w:val="000000"/>
        </w:rPr>
        <w:t xml:space="preserve">profesinio </w:t>
      </w:r>
      <w:r w:rsidRPr="00261B99">
        <w:rPr>
          <w:color w:val="000000"/>
        </w:rPr>
        <w:t>bakalauro laipsnis</w:t>
      </w:r>
      <w:r>
        <w:rPr>
          <w:color w:val="000000"/>
        </w:rPr>
        <w:t xml:space="preserve"> arba profesinio bakalauro laipsnis</w:t>
      </w:r>
      <w:r w:rsidRPr="00261B99">
        <w:rPr>
          <w:color w:val="000000"/>
        </w:rPr>
        <w:t xml:space="preserve"> ir kvalifikacija.</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Vykdomos tik akredituotos studijų programos, kurių apimtį kreditais nustato Mokslo ir studijų įstatymas</w:t>
      </w:r>
      <w:r>
        <w:rPr>
          <w:color w:val="000000"/>
        </w:rPr>
        <w:t>.</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Dalinės studijos yra studento mokymasis pagal studijų programos dalį, suteikiančią žinių ir gebėjimų, kurie įvertinami ir patvirtinami pažymėjimu.</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Laipsnio nesuteikiančios studijų programos skiriamos kvalifikacijai įgyti arba savarankiškai praktinei veiklai pasirengti</w:t>
      </w:r>
      <w:r>
        <w:rPr>
          <w:color w:val="000000"/>
        </w:rPr>
        <w:t xml:space="preserve"> Lietuvos Respublikos Vyriausybės ar jos įgaliotos institucijos nustatytais atvejais ir tvarka</w:t>
      </w:r>
      <w:r w:rsidRPr="00261B99">
        <w:rPr>
          <w:color w:val="000000"/>
        </w:rPr>
        <w:t>.</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Laipsnio nesuteikiančių studijų programų apimtį kreditais nustato Mokslo ir studijų įstatymas ir kiti teisės aktai.</w:t>
      </w:r>
    </w:p>
    <w:p w:rsidR="00B33E46" w:rsidRPr="00261B99" w:rsidRDefault="00B33E46" w:rsidP="00B33E46">
      <w:pPr>
        <w:numPr>
          <w:ilvl w:val="0"/>
          <w:numId w:val="16"/>
        </w:numPr>
        <w:tabs>
          <w:tab w:val="num" w:pos="1134"/>
          <w:tab w:val="left" w:pos="1276"/>
        </w:tabs>
        <w:spacing w:line="360" w:lineRule="atLeast"/>
        <w:ind w:firstLine="709"/>
        <w:jc w:val="both"/>
        <w:rPr>
          <w:b/>
        </w:rPr>
      </w:pPr>
      <w:r w:rsidRPr="00261B99">
        <w:rPr>
          <w:color w:val="000000"/>
        </w:rPr>
        <w:t xml:space="preserve">Kolegijoje </w:t>
      </w:r>
      <w:r>
        <w:rPr>
          <w:color w:val="000000"/>
        </w:rPr>
        <w:t>Švietimo ir mokslo ministerijos</w:t>
      </w:r>
      <w:r w:rsidRPr="00261B99">
        <w:rPr>
          <w:color w:val="000000"/>
        </w:rPr>
        <w:t xml:space="preserve"> nustatyta tvarka įskaitomi:</w:t>
      </w:r>
    </w:p>
    <w:p w:rsidR="00B33E46" w:rsidRPr="00261B99" w:rsidRDefault="00B33E46" w:rsidP="00B33E46">
      <w:pPr>
        <w:numPr>
          <w:ilvl w:val="1"/>
          <w:numId w:val="18"/>
        </w:numPr>
        <w:tabs>
          <w:tab w:val="num" w:pos="1134"/>
          <w:tab w:val="left" w:pos="1276"/>
        </w:tabs>
        <w:spacing w:line="360" w:lineRule="atLeast"/>
        <w:ind w:left="0" w:firstLine="709"/>
        <w:jc w:val="both"/>
        <w:rPr>
          <w:b/>
        </w:rPr>
      </w:pPr>
      <w:r w:rsidRPr="00261B99">
        <w:rPr>
          <w:color w:val="000000"/>
        </w:rPr>
        <w:t>studentų dalinių studijų užsienio valstybės aukštojoje mokykloje rezultatai, jeigu ši mokykla pripažinta tos valstybės įstatymų nustatyta tvarka;</w:t>
      </w:r>
    </w:p>
    <w:p w:rsidR="00B33E46" w:rsidRPr="00261B99" w:rsidRDefault="00B33E46" w:rsidP="00B33E46">
      <w:pPr>
        <w:numPr>
          <w:ilvl w:val="1"/>
          <w:numId w:val="18"/>
        </w:numPr>
        <w:tabs>
          <w:tab w:val="num" w:pos="1134"/>
          <w:tab w:val="left" w:pos="1276"/>
        </w:tabs>
        <w:spacing w:line="360" w:lineRule="atLeast"/>
        <w:ind w:left="0" w:firstLine="709"/>
        <w:jc w:val="both"/>
        <w:rPr>
          <w:b/>
        </w:rPr>
      </w:pPr>
      <w:r w:rsidRPr="00261B99">
        <w:rPr>
          <w:color w:val="000000"/>
        </w:rPr>
        <w:t>Kolegijos studentų dalinių studijų kitoje to paties ar kito tipo Lietuvos aukštojoje mokykloje rezultatai;</w:t>
      </w:r>
    </w:p>
    <w:p w:rsidR="00B33E46" w:rsidRPr="00261B99" w:rsidRDefault="00B33E46" w:rsidP="00B33E46">
      <w:pPr>
        <w:numPr>
          <w:ilvl w:val="1"/>
          <w:numId w:val="18"/>
        </w:numPr>
        <w:tabs>
          <w:tab w:val="num" w:pos="1134"/>
          <w:tab w:val="left" w:pos="1276"/>
        </w:tabs>
        <w:spacing w:line="360" w:lineRule="atLeast"/>
        <w:ind w:left="0" w:firstLine="709"/>
        <w:jc w:val="both"/>
        <w:rPr>
          <w:b/>
        </w:rPr>
      </w:pPr>
      <w:r w:rsidRPr="00261B99">
        <w:rPr>
          <w:color w:val="000000"/>
        </w:rPr>
        <w:lastRenderedPageBreak/>
        <w:t>Kolegijos studentų dalinių studijų pagal kitą Kolegijos studijų programą rezultatai.</w:t>
      </w:r>
    </w:p>
    <w:p w:rsidR="00B33E46" w:rsidRPr="00261B99" w:rsidRDefault="00B33E46" w:rsidP="00B33E46">
      <w:pPr>
        <w:numPr>
          <w:ilvl w:val="0"/>
          <w:numId w:val="19"/>
        </w:numPr>
        <w:tabs>
          <w:tab w:val="left" w:pos="1276"/>
        </w:tabs>
        <w:spacing w:line="360" w:lineRule="atLeast"/>
        <w:ind w:firstLine="709"/>
        <w:jc w:val="both"/>
        <w:rPr>
          <w:b/>
        </w:rPr>
      </w:pPr>
      <w:r w:rsidRPr="00261B99">
        <w:rPr>
          <w:color w:val="000000"/>
        </w:rPr>
        <w:t>Studijų apimtį ir trukmę nustato Mokslo ir studijų įstatymas, kiti teisės aktai ir Kolegijos dokumentai.</w:t>
      </w:r>
    </w:p>
    <w:p w:rsidR="00B33E46" w:rsidRPr="005A070A" w:rsidRDefault="00B33E46" w:rsidP="00B33E46">
      <w:pPr>
        <w:numPr>
          <w:ilvl w:val="0"/>
          <w:numId w:val="19"/>
        </w:numPr>
        <w:tabs>
          <w:tab w:val="left" w:pos="1276"/>
        </w:tabs>
        <w:spacing w:line="360" w:lineRule="atLeast"/>
        <w:ind w:firstLine="709"/>
        <w:jc w:val="both"/>
        <w:rPr>
          <w:b/>
        </w:rPr>
      </w:pPr>
      <w:r w:rsidRPr="00261B99">
        <w:rPr>
          <w:color w:val="000000"/>
        </w:rPr>
        <w:t>Kolegija Mokslo ir studijų įstatymo ir kitų teisės aktų nustatyta tvarka gali vykdyti jungtines studijų programas.</w:t>
      </w:r>
    </w:p>
    <w:p w:rsidR="00B33E46" w:rsidRPr="00261B99" w:rsidRDefault="00B33E46" w:rsidP="00B33E46">
      <w:pPr>
        <w:spacing w:line="360" w:lineRule="atLeast"/>
        <w:ind w:firstLine="709"/>
        <w:jc w:val="both"/>
        <w:rPr>
          <w:b/>
        </w:rPr>
      </w:pPr>
    </w:p>
    <w:p w:rsidR="00B33E46" w:rsidRPr="00107C1E" w:rsidRDefault="00B33E46" w:rsidP="00B33E46">
      <w:pPr>
        <w:jc w:val="center"/>
        <w:rPr>
          <w:b/>
          <w:caps/>
        </w:rPr>
      </w:pPr>
      <w:r w:rsidRPr="00107C1E">
        <w:rPr>
          <w:b/>
          <w:caps/>
        </w:rPr>
        <w:t>V. KOLEGIJOS valdymo ORGANAI, JŲ KOMPETENCIJA, RINKIMas (SKYRIM</w:t>
      </w:r>
      <w:r>
        <w:rPr>
          <w:b/>
          <w:caps/>
        </w:rPr>
        <w:t>as</w:t>
      </w:r>
      <w:r w:rsidRPr="00107C1E">
        <w:rPr>
          <w:b/>
          <w:caps/>
        </w:rPr>
        <w:t>, ŠAUKIM</w:t>
      </w:r>
      <w:r>
        <w:rPr>
          <w:b/>
          <w:caps/>
        </w:rPr>
        <w:t>as) IR ATŠAUKIMas</w:t>
      </w:r>
    </w:p>
    <w:p w:rsidR="00B33E46" w:rsidRPr="00261B99" w:rsidRDefault="00B33E46" w:rsidP="00B33E46"/>
    <w:p w:rsidR="00B33E46" w:rsidRPr="008A5A1C" w:rsidRDefault="00B33E46" w:rsidP="00B33E46">
      <w:pPr>
        <w:numPr>
          <w:ilvl w:val="0"/>
          <w:numId w:val="19"/>
        </w:numPr>
        <w:spacing w:line="360" w:lineRule="atLeast"/>
        <w:ind w:firstLine="709"/>
        <w:jc w:val="both"/>
        <w:rPr>
          <w:b/>
        </w:rPr>
      </w:pPr>
      <w:r w:rsidRPr="008A5A1C">
        <w:t xml:space="preserve">Kolegijos </w:t>
      </w:r>
      <w:r w:rsidRPr="008A5A1C">
        <w:rPr>
          <w:bCs/>
        </w:rPr>
        <w:t>valdymo</w:t>
      </w:r>
      <w:r w:rsidRPr="008A5A1C">
        <w:rPr>
          <w:b/>
          <w:bCs/>
        </w:rPr>
        <w:t xml:space="preserve"> </w:t>
      </w:r>
      <w:r w:rsidRPr="008A5A1C">
        <w:t xml:space="preserve">organai sudaromi ir jų kompetencija nustatoma vadovaujantis Lietuvos Respublikos civiliniu kodeksu (Žin., 2000, Nr. </w:t>
      </w:r>
      <w:hyperlink r:id="rId11" w:history="1">
        <w:r w:rsidRPr="00241A65">
          <w:rPr>
            <w:rStyle w:val="Hyperlink"/>
          </w:rPr>
          <w:t>74-2262</w:t>
        </w:r>
      </w:hyperlink>
      <w:r w:rsidRPr="008A5A1C">
        <w:t>) (toliau – Civilinis kodeksas)</w:t>
      </w:r>
      <w:r>
        <w:t xml:space="preserve">, Lietuvos Respublikos </w:t>
      </w:r>
      <w:r>
        <w:rPr>
          <w:color w:val="000000"/>
        </w:rPr>
        <w:t xml:space="preserve">viešųjų įstaigų įstatymu (Žin., </w:t>
      </w:r>
      <w:r>
        <w:t xml:space="preserve">1996, Nr. </w:t>
      </w:r>
      <w:hyperlink r:id="rId12" w:history="1">
        <w:r w:rsidRPr="00241A65">
          <w:rPr>
            <w:rStyle w:val="Hyperlink"/>
          </w:rPr>
          <w:t>68-1633</w:t>
        </w:r>
      </w:hyperlink>
      <w:r>
        <w:t>; 2004, Nr. </w:t>
      </w:r>
      <w:hyperlink r:id="rId13" w:history="1">
        <w:r w:rsidRPr="00241A65">
          <w:rPr>
            <w:rStyle w:val="Hyperlink"/>
          </w:rPr>
          <w:t>25-752</w:t>
        </w:r>
      </w:hyperlink>
      <w:r>
        <w:rPr>
          <w:color w:val="000000"/>
        </w:rPr>
        <w:t>)</w:t>
      </w:r>
      <w:r w:rsidRPr="007E5278">
        <w:rPr>
          <w:color w:val="000000"/>
        </w:rPr>
        <w:t xml:space="preserve"> </w:t>
      </w:r>
      <w:r w:rsidRPr="008A5A1C">
        <w:t xml:space="preserve"> ir Mokslo ir studijų įstatymu. Kolegijos valdymo organ</w:t>
      </w:r>
      <w:r>
        <w:t>ai yra Kolegijos taryba (toliau </w:t>
      </w:r>
      <w:r w:rsidRPr="008A5A1C">
        <w:t>– Taryba), Akademinė taryba ir Kolegijos direktorius (toliau – direktorius).</w:t>
      </w:r>
    </w:p>
    <w:p w:rsidR="00B33E46" w:rsidRDefault="00B33E46" w:rsidP="00B33E46">
      <w:pPr>
        <w:numPr>
          <w:ilvl w:val="0"/>
          <w:numId w:val="19"/>
        </w:numPr>
        <w:spacing w:line="360" w:lineRule="atLeast"/>
        <w:ind w:firstLine="709"/>
        <w:jc w:val="both"/>
        <w:rPr>
          <w:color w:val="000000"/>
        </w:rPr>
      </w:pPr>
      <w:r>
        <w:rPr>
          <w:color w:val="000000"/>
        </w:rPr>
        <w:t>Taryba yra Kolegijos kolegialus valdymo organas.</w:t>
      </w:r>
    </w:p>
    <w:p w:rsidR="00B33E46" w:rsidRPr="008A5A1C" w:rsidRDefault="00B33E46" w:rsidP="00B33E46">
      <w:pPr>
        <w:numPr>
          <w:ilvl w:val="0"/>
          <w:numId w:val="19"/>
        </w:numPr>
        <w:spacing w:line="360" w:lineRule="atLeast"/>
        <w:ind w:firstLine="709"/>
        <w:jc w:val="both"/>
        <w:rPr>
          <w:b/>
        </w:rPr>
      </w:pPr>
      <w:r w:rsidRPr="008A5A1C">
        <w:rPr>
          <w:color w:val="000000"/>
        </w:rPr>
        <w:t>Taryba atlieka šias funkcijas:</w:t>
      </w:r>
    </w:p>
    <w:p w:rsidR="00B33E46" w:rsidRPr="00487749" w:rsidRDefault="00B33E46" w:rsidP="00B33E46">
      <w:pPr>
        <w:numPr>
          <w:ilvl w:val="1"/>
          <w:numId w:val="20"/>
        </w:numPr>
        <w:spacing w:line="360" w:lineRule="atLeast"/>
        <w:ind w:left="0" w:firstLine="709"/>
        <w:jc w:val="both"/>
      </w:pPr>
      <w:r w:rsidRPr="00487749">
        <w:t xml:space="preserve">įvertinusi </w:t>
      </w:r>
      <w:r>
        <w:t>A</w:t>
      </w:r>
      <w:r w:rsidRPr="00487749">
        <w:t>kademinės tarybos siūlymus, tvirtina Kolegijos viziją ir misiją;</w:t>
      </w:r>
    </w:p>
    <w:p w:rsidR="00B33E46" w:rsidRPr="00487749" w:rsidRDefault="00B33E46" w:rsidP="00B33E46">
      <w:pPr>
        <w:numPr>
          <w:ilvl w:val="1"/>
          <w:numId w:val="20"/>
        </w:numPr>
        <w:spacing w:line="360" w:lineRule="atLeast"/>
        <w:ind w:left="0" w:firstLine="709"/>
        <w:jc w:val="both"/>
        <w:rPr>
          <w:b/>
        </w:rPr>
      </w:pPr>
      <w:r w:rsidRPr="00487749">
        <w:t xml:space="preserve">įvertinusi </w:t>
      </w:r>
      <w:r>
        <w:t>A</w:t>
      </w:r>
      <w:r w:rsidRPr="00487749">
        <w:t xml:space="preserve">kademinės tarybos siūlymus, teikia </w:t>
      </w:r>
      <w:r>
        <w:t xml:space="preserve">Lietuvos Respublikos </w:t>
      </w:r>
      <w:r w:rsidRPr="00487749">
        <w:t xml:space="preserve">Vyriausybei tvirtinti </w:t>
      </w:r>
      <w:r>
        <w:t>S</w:t>
      </w:r>
      <w:r w:rsidRPr="00487749">
        <w:t>tatuto pakeitimus</w:t>
      </w:r>
      <w:r w:rsidRPr="00487749">
        <w:rPr>
          <w:color w:val="000000"/>
        </w:rPr>
        <w:t>;</w:t>
      </w:r>
    </w:p>
    <w:p w:rsidR="00B33E46" w:rsidRPr="00487749" w:rsidRDefault="00B33E46" w:rsidP="00B33E46">
      <w:pPr>
        <w:numPr>
          <w:ilvl w:val="1"/>
          <w:numId w:val="20"/>
        </w:numPr>
        <w:spacing w:line="360" w:lineRule="atLeast"/>
        <w:ind w:left="0" w:firstLine="709"/>
        <w:jc w:val="both"/>
      </w:pPr>
      <w:r w:rsidRPr="00487749">
        <w:t xml:space="preserve">įvertinusi </w:t>
      </w:r>
      <w:r>
        <w:t>A</w:t>
      </w:r>
      <w:r w:rsidRPr="00487749">
        <w:t>kademinės tarybos siūlymus, tvirtina direktoriaus pateiktą Kolegijos strateginį veiklos planą;</w:t>
      </w:r>
    </w:p>
    <w:p w:rsidR="00B33E46" w:rsidRPr="00487749" w:rsidRDefault="00B33E46" w:rsidP="00B33E46">
      <w:pPr>
        <w:numPr>
          <w:ilvl w:val="1"/>
          <w:numId w:val="20"/>
        </w:numPr>
        <w:spacing w:line="360" w:lineRule="atLeast"/>
        <w:ind w:left="0" w:firstLine="709"/>
        <w:jc w:val="both"/>
      </w:pPr>
      <w:r w:rsidRPr="00487749">
        <w:rPr>
          <w:color w:val="000000"/>
        </w:rPr>
        <w:t>svarsto ir tvirtina</w:t>
      </w:r>
      <w:r w:rsidRPr="00487749">
        <w:t xml:space="preserve"> direktoriaus teikiamus Kolegijos struktūros pertvarkos planus;</w:t>
      </w:r>
    </w:p>
    <w:p w:rsidR="00B33E46" w:rsidRPr="00487749" w:rsidRDefault="00B33E46" w:rsidP="00B33E46">
      <w:pPr>
        <w:numPr>
          <w:ilvl w:val="1"/>
          <w:numId w:val="20"/>
        </w:numPr>
        <w:spacing w:line="360" w:lineRule="atLeast"/>
        <w:ind w:left="0" w:firstLine="709"/>
        <w:jc w:val="both"/>
        <w:rPr>
          <w:b/>
        </w:rPr>
      </w:pPr>
      <w:r w:rsidRPr="00487749">
        <w:t xml:space="preserve">įvertinusi </w:t>
      </w:r>
      <w:r>
        <w:t>A</w:t>
      </w:r>
      <w:r w:rsidRPr="00487749">
        <w:t xml:space="preserve">kademinės tarybos siūlymus, nustato </w:t>
      </w:r>
      <w:r>
        <w:t>K</w:t>
      </w:r>
      <w:r w:rsidRPr="00487749">
        <w:t>olegijos lėšų (taip pat lėšų, skirtų administracijos ir kitų darbuotojų darbo užmokesčiui) ir nuosavybės teise valdomo turto valdymo, naudojimo ir disponavimo jais tvarką;</w:t>
      </w:r>
    </w:p>
    <w:p w:rsidR="00B33E46" w:rsidRPr="00487749" w:rsidRDefault="00B33E46" w:rsidP="00B33E46">
      <w:pPr>
        <w:numPr>
          <w:ilvl w:val="1"/>
          <w:numId w:val="20"/>
        </w:numPr>
        <w:spacing w:line="360" w:lineRule="atLeast"/>
        <w:ind w:left="0" w:firstLine="709"/>
        <w:jc w:val="both"/>
        <w:rPr>
          <w:b/>
        </w:rPr>
      </w:pPr>
      <w:r w:rsidRPr="00487749">
        <w:t xml:space="preserve">įvertinusi </w:t>
      </w:r>
      <w:r>
        <w:t>A</w:t>
      </w:r>
      <w:r w:rsidRPr="00487749">
        <w:t>kademinės tarybos siūlymus, tvirtina Kolegijos direktoriaus rinkimų viešo konkurso būdu organizavimo tvarką;</w:t>
      </w:r>
    </w:p>
    <w:p w:rsidR="00B33E46" w:rsidRPr="00487749" w:rsidRDefault="00B33E46" w:rsidP="00B33E46">
      <w:pPr>
        <w:numPr>
          <w:ilvl w:val="1"/>
          <w:numId w:val="20"/>
        </w:numPr>
        <w:spacing w:line="360" w:lineRule="atLeast"/>
        <w:ind w:left="0" w:firstLine="709"/>
        <w:jc w:val="both"/>
      </w:pPr>
      <w:r w:rsidRPr="00487749">
        <w:t>renka, skiria ir atleidžia direktorių;</w:t>
      </w:r>
    </w:p>
    <w:p w:rsidR="00B33E46" w:rsidRPr="00487749" w:rsidRDefault="00B33E46" w:rsidP="00B33E46">
      <w:pPr>
        <w:numPr>
          <w:ilvl w:val="1"/>
          <w:numId w:val="20"/>
        </w:numPr>
        <w:spacing w:line="360" w:lineRule="atLeast"/>
        <w:ind w:left="0" w:firstLine="709"/>
        <w:jc w:val="both"/>
      </w:pPr>
      <w:r w:rsidRPr="00487749">
        <w:t>nustato Kolegijos administracijos ir kitų darbuotojų parinkimo ir vertinimo principus;</w:t>
      </w:r>
    </w:p>
    <w:p w:rsidR="00B33E46" w:rsidRPr="00487749" w:rsidRDefault="00B33E46" w:rsidP="00B33E46">
      <w:pPr>
        <w:numPr>
          <w:ilvl w:val="1"/>
          <w:numId w:val="20"/>
        </w:numPr>
        <w:spacing w:line="360" w:lineRule="atLeast"/>
        <w:ind w:left="0" w:firstLine="709"/>
        <w:jc w:val="both"/>
        <w:rPr>
          <w:color w:val="000000"/>
        </w:rPr>
      </w:pPr>
      <w:r w:rsidRPr="00487749">
        <w:t>tvirtina</w:t>
      </w:r>
      <w:r w:rsidRPr="00487749">
        <w:rPr>
          <w:color w:val="000000"/>
        </w:rPr>
        <w:t xml:space="preserve"> Kolegijos vidaus tvarkos taisykles;</w:t>
      </w:r>
    </w:p>
    <w:p w:rsidR="00B33E46" w:rsidRPr="00487749" w:rsidRDefault="00B33E46" w:rsidP="00B33E46">
      <w:pPr>
        <w:numPr>
          <w:ilvl w:val="1"/>
          <w:numId w:val="20"/>
        </w:numPr>
        <w:tabs>
          <w:tab w:val="num" w:pos="1134"/>
          <w:tab w:val="left" w:pos="1260"/>
        </w:tabs>
        <w:spacing w:line="360" w:lineRule="atLeast"/>
        <w:ind w:left="0" w:firstLine="709"/>
        <w:jc w:val="both"/>
      </w:pPr>
      <w:r w:rsidRPr="00487749">
        <w:t>direktoriaus teikimu nustato studijų kainą ir įmokų, tiesiogiai nesusijusių su studijų programos įgyvendinimu, dydžius;</w:t>
      </w:r>
    </w:p>
    <w:p w:rsidR="00B33E46" w:rsidRPr="00487749" w:rsidRDefault="00B33E46" w:rsidP="00B33E46">
      <w:pPr>
        <w:numPr>
          <w:ilvl w:val="1"/>
          <w:numId w:val="20"/>
        </w:numPr>
        <w:tabs>
          <w:tab w:val="num" w:pos="1134"/>
          <w:tab w:val="left" w:pos="1260"/>
        </w:tabs>
        <w:spacing w:line="360" w:lineRule="atLeast"/>
        <w:ind w:left="0" w:firstLine="709"/>
        <w:jc w:val="both"/>
      </w:pPr>
      <w:r w:rsidRPr="00487749">
        <w:t xml:space="preserve">įvertinusi </w:t>
      </w:r>
      <w:r>
        <w:t>A</w:t>
      </w:r>
      <w:r w:rsidRPr="00487749">
        <w:t>kademinės tarybos siūlymus, nustato bendrą studijų vietų skaičių, atsižvelgdama į galimybes užtikrinti studijų ir mokslo kokybę;</w:t>
      </w:r>
    </w:p>
    <w:p w:rsidR="00B33E46" w:rsidRPr="00487749" w:rsidRDefault="00B33E46" w:rsidP="00B33E46">
      <w:pPr>
        <w:numPr>
          <w:ilvl w:val="1"/>
          <w:numId w:val="20"/>
        </w:numPr>
        <w:tabs>
          <w:tab w:val="num" w:pos="1134"/>
          <w:tab w:val="left" w:pos="1260"/>
        </w:tabs>
        <w:spacing w:line="360" w:lineRule="atLeast"/>
        <w:ind w:left="0" w:firstLine="709"/>
        <w:jc w:val="both"/>
        <w:rPr>
          <w:b/>
        </w:rPr>
      </w:pPr>
      <w:r w:rsidRPr="00487749">
        <w:t>svarsto direktoriaus pateiktą Kolegijos metinę pajamų ir išlaidų sąmatą ir tvirtina šios sąmatos įvykdymo ataskaitą;</w:t>
      </w:r>
    </w:p>
    <w:p w:rsidR="00B33E46" w:rsidRPr="00487749" w:rsidRDefault="00B33E46" w:rsidP="00B33E46">
      <w:pPr>
        <w:numPr>
          <w:ilvl w:val="1"/>
          <w:numId w:val="20"/>
        </w:numPr>
        <w:tabs>
          <w:tab w:val="num" w:pos="1134"/>
          <w:tab w:val="left" w:pos="1260"/>
        </w:tabs>
        <w:spacing w:line="360" w:lineRule="atLeast"/>
        <w:ind w:left="0" w:firstLine="709"/>
        <w:jc w:val="both"/>
      </w:pPr>
      <w:r w:rsidRPr="00487749">
        <w:t>tvirtina direktoriaus pateiktą Kolegijos metinę veiklos ataskaitą;</w:t>
      </w:r>
    </w:p>
    <w:p w:rsidR="00B33E46" w:rsidRPr="00487749" w:rsidRDefault="00B33E46" w:rsidP="00B33E46">
      <w:pPr>
        <w:numPr>
          <w:ilvl w:val="1"/>
          <w:numId w:val="20"/>
        </w:numPr>
        <w:tabs>
          <w:tab w:val="num" w:pos="1134"/>
          <w:tab w:val="left" w:pos="1260"/>
        </w:tabs>
        <w:spacing w:line="360" w:lineRule="atLeast"/>
        <w:ind w:left="0" w:firstLine="709"/>
        <w:jc w:val="both"/>
        <w:rPr>
          <w:b/>
        </w:rPr>
      </w:pPr>
      <w:r w:rsidRPr="00487749">
        <w:lastRenderedPageBreak/>
        <w:t xml:space="preserve">įvertinusi </w:t>
      </w:r>
      <w:r>
        <w:t>A</w:t>
      </w:r>
      <w:r w:rsidRPr="00487749">
        <w:t xml:space="preserve">kademinės tarybos siūlymus, tvirtina </w:t>
      </w:r>
      <w:r>
        <w:t>K</w:t>
      </w:r>
      <w:r w:rsidRPr="00487749">
        <w:t>olegijos reorganizavimo arba likvidavimo planus ir teikia</w:t>
      </w:r>
      <w:r>
        <w:t xml:space="preserve"> juos Lietuvos Respublikos</w:t>
      </w:r>
      <w:r w:rsidRPr="00487749">
        <w:t xml:space="preserve"> Vyriausybei;</w:t>
      </w:r>
    </w:p>
    <w:p w:rsidR="00B33E46" w:rsidRPr="00487749" w:rsidRDefault="00B33E46" w:rsidP="00B33E46">
      <w:pPr>
        <w:numPr>
          <w:ilvl w:val="1"/>
          <w:numId w:val="20"/>
        </w:numPr>
        <w:tabs>
          <w:tab w:val="num" w:pos="1134"/>
          <w:tab w:val="left" w:pos="1260"/>
        </w:tabs>
        <w:spacing w:line="360" w:lineRule="atLeast"/>
        <w:ind w:left="0" w:firstLine="709"/>
        <w:jc w:val="both"/>
      </w:pPr>
      <w:r w:rsidRPr="00487749">
        <w:t xml:space="preserve">rengia metinę savo veiklos ataskaitą ir ją skelbia viešai </w:t>
      </w:r>
      <w:r>
        <w:t>Kolegijos</w:t>
      </w:r>
      <w:r w:rsidRPr="00487749">
        <w:t xml:space="preserve"> internet</w:t>
      </w:r>
      <w:r>
        <w:t>o</w:t>
      </w:r>
      <w:r w:rsidRPr="00487749">
        <w:t xml:space="preserve"> tinkla</w:t>
      </w:r>
      <w:r>
        <w:t>lapyje kasmet iki balandžio 1 dienos</w:t>
      </w:r>
      <w:r w:rsidRPr="00487749">
        <w:t>;</w:t>
      </w:r>
    </w:p>
    <w:p w:rsidR="00B33E46" w:rsidRPr="00C355CF" w:rsidRDefault="00B33E46" w:rsidP="00B33E46">
      <w:pPr>
        <w:numPr>
          <w:ilvl w:val="1"/>
          <w:numId w:val="20"/>
        </w:numPr>
        <w:tabs>
          <w:tab w:val="num" w:pos="1134"/>
          <w:tab w:val="left" w:pos="1260"/>
        </w:tabs>
        <w:spacing w:line="360" w:lineRule="atLeast"/>
        <w:ind w:left="0" w:firstLine="709"/>
        <w:jc w:val="both"/>
      </w:pPr>
      <w:r w:rsidRPr="00487749">
        <w:t xml:space="preserve">atlieka </w:t>
      </w:r>
      <w:r>
        <w:t>S</w:t>
      </w:r>
      <w:r w:rsidRPr="00487749">
        <w:t>tatute ir kituose teisės aktuose nustatytas kitas funkcijas</w:t>
      </w:r>
      <w:r w:rsidRPr="0040266C">
        <w:t>.</w:t>
      </w:r>
    </w:p>
    <w:p w:rsidR="00B33E46" w:rsidRPr="008A5A1C" w:rsidRDefault="00B33E46" w:rsidP="00B33E46">
      <w:pPr>
        <w:numPr>
          <w:ilvl w:val="0"/>
          <w:numId w:val="20"/>
        </w:numPr>
        <w:tabs>
          <w:tab w:val="num" w:pos="1134"/>
        </w:tabs>
        <w:spacing w:line="360" w:lineRule="atLeast"/>
        <w:ind w:firstLine="709"/>
        <w:jc w:val="both"/>
        <w:rPr>
          <w:b/>
        </w:rPr>
      </w:pPr>
      <w:r w:rsidRPr="008A5A1C">
        <w:rPr>
          <w:color w:val="000000"/>
        </w:rPr>
        <w:t>Taryba sudaroma iš 9 narių:</w:t>
      </w:r>
    </w:p>
    <w:p w:rsidR="00B33E46" w:rsidRPr="00487749" w:rsidRDefault="00B33E46" w:rsidP="00B33E46">
      <w:pPr>
        <w:numPr>
          <w:ilvl w:val="1"/>
          <w:numId w:val="21"/>
        </w:numPr>
        <w:spacing w:line="360" w:lineRule="atLeast"/>
        <w:ind w:left="0" w:firstLine="709"/>
        <w:jc w:val="both"/>
        <w:rPr>
          <w:b/>
        </w:rPr>
      </w:pPr>
      <w:r w:rsidRPr="00487749">
        <w:rPr>
          <w:color w:val="000000"/>
        </w:rPr>
        <w:t>vieną narį skiria studentų atstovybė, jeigu jos nėra, – visuotinis studentų susirinkimas (konferencija);</w:t>
      </w:r>
    </w:p>
    <w:p w:rsidR="00B33E46" w:rsidRPr="00487749" w:rsidRDefault="00B33E46" w:rsidP="00B33E46">
      <w:pPr>
        <w:numPr>
          <w:ilvl w:val="1"/>
          <w:numId w:val="21"/>
        </w:numPr>
        <w:spacing w:line="360" w:lineRule="atLeast"/>
        <w:ind w:left="0" w:firstLine="709"/>
        <w:jc w:val="both"/>
        <w:rPr>
          <w:b/>
        </w:rPr>
      </w:pPr>
      <w:r>
        <w:rPr>
          <w:color w:val="000000"/>
        </w:rPr>
        <w:t>4</w:t>
      </w:r>
      <w:r w:rsidRPr="00487749">
        <w:rPr>
          <w:color w:val="000000"/>
        </w:rPr>
        <w:t xml:space="preserve"> narius skiria Kolegijos </w:t>
      </w:r>
      <w:r>
        <w:rPr>
          <w:color w:val="000000"/>
        </w:rPr>
        <w:t>akademinės bendruomenės nariai (išskyrus studentus)</w:t>
      </w:r>
      <w:r w:rsidRPr="00487749">
        <w:rPr>
          <w:color w:val="000000"/>
        </w:rPr>
        <w:t xml:space="preserve">, </w:t>
      </w:r>
      <w:r>
        <w:rPr>
          <w:color w:val="000000"/>
        </w:rPr>
        <w:t>Akademinės tarybos nustatyta tvarka;</w:t>
      </w:r>
    </w:p>
    <w:p w:rsidR="00B33E46" w:rsidRPr="00D33F4A" w:rsidRDefault="00B33E46" w:rsidP="00B33E46">
      <w:pPr>
        <w:numPr>
          <w:ilvl w:val="1"/>
          <w:numId w:val="21"/>
        </w:numPr>
        <w:spacing w:line="360" w:lineRule="atLeast"/>
        <w:ind w:left="0" w:firstLine="709"/>
        <w:jc w:val="both"/>
        <w:rPr>
          <w:b/>
        </w:rPr>
      </w:pPr>
      <w:r w:rsidRPr="00D33F4A">
        <w:rPr>
          <w:color w:val="000000"/>
        </w:rPr>
        <w:t>vieną narį, nepriklausantį Kolegijos personalui</w:t>
      </w:r>
      <w:r>
        <w:rPr>
          <w:color w:val="000000"/>
        </w:rPr>
        <w:t xml:space="preserve"> ir studentams</w:t>
      </w:r>
      <w:r w:rsidRPr="00D33F4A">
        <w:rPr>
          <w:color w:val="000000"/>
        </w:rPr>
        <w:t xml:space="preserve">, skiria </w:t>
      </w:r>
      <w:r>
        <w:rPr>
          <w:color w:val="000000"/>
        </w:rPr>
        <w:t xml:space="preserve">ir atšaukia </w:t>
      </w:r>
      <w:r w:rsidRPr="00D33F4A">
        <w:rPr>
          <w:color w:val="000000"/>
        </w:rPr>
        <w:t>studentų atstovybė, jeigu jos nėra, – visuotinis studentų susirinkimas (konferencija)</w:t>
      </w:r>
      <w:r>
        <w:rPr>
          <w:color w:val="000000"/>
        </w:rPr>
        <w:t>; k</w:t>
      </w:r>
      <w:r w:rsidRPr="00D33F4A">
        <w:rPr>
          <w:color w:val="000000"/>
        </w:rPr>
        <w:t>it</w:t>
      </w:r>
      <w:r>
        <w:rPr>
          <w:color w:val="000000"/>
        </w:rPr>
        <w:t>i 3 </w:t>
      </w:r>
      <w:r w:rsidRPr="00D33F4A">
        <w:rPr>
          <w:color w:val="000000"/>
        </w:rPr>
        <w:t>nari</w:t>
      </w:r>
      <w:r>
        <w:rPr>
          <w:color w:val="000000"/>
        </w:rPr>
        <w:t>ai, nepriklausantys Kolegijos personalui ir studentams,</w:t>
      </w:r>
      <w:r w:rsidRPr="00D33F4A">
        <w:rPr>
          <w:color w:val="000000"/>
        </w:rPr>
        <w:t xml:space="preserve"> </w:t>
      </w:r>
      <w:r>
        <w:rPr>
          <w:color w:val="000000"/>
        </w:rPr>
        <w:t xml:space="preserve">atrenkami, skiriami ir atšaukiami Akademinės tarybos nustatyta tvarka; šie 4 nariai atrenkami viešo konkurso būdu ir skiriami įvertinus </w:t>
      </w:r>
      <w:r w:rsidRPr="00D33F4A">
        <w:rPr>
          <w:color w:val="000000"/>
        </w:rPr>
        <w:t xml:space="preserve">Aukštojo mokslo tarybos </w:t>
      </w:r>
      <w:r>
        <w:rPr>
          <w:color w:val="000000"/>
        </w:rPr>
        <w:t xml:space="preserve">atliktą </w:t>
      </w:r>
      <w:r w:rsidRPr="00D33F4A">
        <w:rPr>
          <w:color w:val="000000"/>
        </w:rPr>
        <w:t>kandidatų</w:t>
      </w:r>
      <w:r>
        <w:rPr>
          <w:color w:val="000000"/>
        </w:rPr>
        <w:t xml:space="preserve"> vertinimą</w:t>
      </w:r>
      <w:r w:rsidRPr="00D33F4A">
        <w:rPr>
          <w:color w:val="000000"/>
        </w:rPr>
        <w:t>.</w:t>
      </w:r>
    </w:p>
    <w:p w:rsidR="00B33E46" w:rsidRPr="0040266C" w:rsidRDefault="00B33E46" w:rsidP="00B33E46">
      <w:pPr>
        <w:numPr>
          <w:ilvl w:val="0"/>
          <w:numId w:val="22"/>
        </w:numPr>
        <w:spacing w:line="360" w:lineRule="atLeast"/>
        <w:ind w:firstLine="709"/>
        <w:jc w:val="both"/>
        <w:rPr>
          <w:b/>
          <w:color w:val="000000"/>
        </w:rPr>
      </w:pPr>
      <w:r w:rsidRPr="0040266C">
        <w:rPr>
          <w:color w:val="000000"/>
        </w:rPr>
        <w:t xml:space="preserve">Tarybos sudėtį viešai skelbia </w:t>
      </w:r>
      <w:r>
        <w:rPr>
          <w:color w:val="000000"/>
        </w:rPr>
        <w:t>A</w:t>
      </w:r>
      <w:r w:rsidRPr="0040266C">
        <w:rPr>
          <w:color w:val="000000"/>
        </w:rPr>
        <w:t>kademinės tarybos pirmininkas.</w:t>
      </w:r>
    </w:p>
    <w:p w:rsidR="00B33E46" w:rsidRPr="0040266C" w:rsidRDefault="00B33E46" w:rsidP="00B33E46">
      <w:pPr>
        <w:numPr>
          <w:ilvl w:val="0"/>
          <w:numId w:val="22"/>
        </w:numPr>
        <w:spacing w:line="360" w:lineRule="atLeast"/>
        <w:ind w:firstLine="709"/>
        <w:jc w:val="both"/>
      </w:pPr>
      <w:r w:rsidRPr="0040266C">
        <w:t xml:space="preserve">Tarybos nariu gali būti asmuo, atitinkantis Mokslo ir studijų įstatyme nustatytus reikalavimus, bet ne ilgiau kaip 2 Tarybos kadencijas iš eilės. </w:t>
      </w:r>
    </w:p>
    <w:p w:rsidR="00B33E46" w:rsidRPr="008A5A1C" w:rsidRDefault="00B33E46" w:rsidP="00B33E46">
      <w:pPr>
        <w:numPr>
          <w:ilvl w:val="0"/>
          <w:numId w:val="22"/>
        </w:numPr>
        <w:spacing w:line="360" w:lineRule="atLeast"/>
        <w:ind w:firstLine="709"/>
        <w:jc w:val="both"/>
        <w:rPr>
          <w:b/>
        </w:rPr>
      </w:pPr>
      <w:r w:rsidRPr="0040266C">
        <w:t>Tarybos kadencija – 5 metai. N</w:t>
      </w:r>
      <w:r>
        <w:t>e vėliau kaip prieš mėnesį iki T</w:t>
      </w:r>
      <w:r w:rsidRPr="0040266C">
        <w:t xml:space="preserve">arybos nario kadencijos pabaigos </w:t>
      </w:r>
      <w:r>
        <w:t>A</w:t>
      </w:r>
      <w:r w:rsidRPr="0040266C">
        <w:t xml:space="preserve">kademinės tarybos pirmininkas paskelbia </w:t>
      </w:r>
      <w:r>
        <w:t xml:space="preserve">sudaromos </w:t>
      </w:r>
      <w:r w:rsidRPr="0040266C">
        <w:t>n</w:t>
      </w:r>
      <w:r>
        <w:t>aujos Tarybos sudėtį.</w:t>
      </w:r>
    </w:p>
    <w:p w:rsidR="00B33E46" w:rsidRPr="008A5A1C" w:rsidRDefault="00B33E46" w:rsidP="00B33E46">
      <w:pPr>
        <w:numPr>
          <w:ilvl w:val="0"/>
          <w:numId w:val="22"/>
        </w:numPr>
        <w:spacing w:line="360" w:lineRule="atLeast"/>
        <w:ind w:firstLine="709"/>
        <w:jc w:val="both"/>
        <w:rPr>
          <w:b/>
        </w:rPr>
      </w:pPr>
      <w:r w:rsidRPr="008A5A1C">
        <w:rPr>
          <w:color w:val="000000"/>
        </w:rPr>
        <w:t>Pradėdamas eiti pareigas, Tarybos narys pirmajame Tarybos posėdyje, į kurį kviečiami Akademinės tarybos nariai ir kiti Kolegijos akademinės bendruomenės atstovai, pasirašo įsipareigojimą vadovautis Kolegijos ir visuomenės interesais ir sąžiningai atlikti Mokslo ir studijų įstatymo nustatytas funkcijas.</w:t>
      </w:r>
    </w:p>
    <w:p w:rsidR="00B33E46" w:rsidRPr="008A5A1C" w:rsidRDefault="00B33E46" w:rsidP="00B33E46">
      <w:pPr>
        <w:numPr>
          <w:ilvl w:val="0"/>
          <w:numId w:val="22"/>
        </w:numPr>
        <w:spacing w:line="360" w:lineRule="atLeast"/>
        <w:ind w:firstLine="709"/>
        <w:jc w:val="both"/>
        <w:rPr>
          <w:b/>
        </w:rPr>
      </w:pPr>
      <w:r w:rsidRPr="008A5A1C">
        <w:rPr>
          <w:color w:val="000000"/>
        </w:rPr>
        <w:t>Taryba visų narių balsų dauguma iš savo narių renka ir atšaukia Tarybos pirmininką. Tarybos pirmininku negali būti Kolegijos personalui priklausantis asmuo ar studentas.</w:t>
      </w:r>
    </w:p>
    <w:p w:rsidR="00B33E46" w:rsidRPr="008A5A1C" w:rsidRDefault="00B33E46" w:rsidP="00B33E46">
      <w:pPr>
        <w:numPr>
          <w:ilvl w:val="0"/>
          <w:numId w:val="22"/>
        </w:numPr>
        <w:spacing w:line="360" w:lineRule="atLeast"/>
        <w:ind w:firstLine="709"/>
        <w:jc w:val="both"/>
        <w:rPr>
          <w:b/>
        </w:rPr>
      </w:pPr>
      <w:r w:rsidRPr="008A5A1C">
        <w:t xml:space="preserve">Taryba tvirtina savo darbo reglamentą. Taryba sprendimus priima </w:t>
      </w:r>
      <w:r>
        <w:t xml:space="preserve">paprasta </w:t>
      </w:r>
      <w:r w:rsidRPr="008A5A1C">
        <w:t>posėdyje dalyvaujančių Tarybos narių balsų dauguma. Tarybos posėdžiai yra teisėti, jeigu juose dalyvauja ne mažiau kaip 2/3 Tarybos narių.</w:t>
      </w:r>
    </w:p>
    <w:p w:rsidR="00B33E46" w:rsidRPr="008A5A1C" w:rsidRDefault="00B33E46" w:rsidP="00B33E46">
      <w:pPr>
        <w:numPr>
          <w:ilvl w:val="0"/>
          <w:numId w:val="22"/>
        </w:numPr>
        <w:spacing w:line="360" w:lineRule="atLeast"/>
        <w:ind w:firstLine="709"/>
        <w:jc w:val="both"/>
        <w:rPr>
          <w:b/>
        </w:rPr>
      </w:pPr>
      <w:r w:rsidRPr="008A5A1C">
        <w:rPr>
          <w:color w:val="000000"/>
        </w:rPr>
        <w:t>Tarybos posėdžiuose patariamojo balso teise gali dalyvauti direktorius.</w:t>
      </w:r>
    </w:p>
    <w:p w:rsidR="00B33E46" w:rsidRPr="008A5A1C" w:rsidRDefault="00B33E46" w:rsidP="00B33E46">
      <w:pPr>
        <w:numPr>
          <w:ilvl w:val="0"/>
          <w:numId w:val="22"/>
        </w:numPr>
        <w:spacing w:line="360" w:lineRule="atLeast"/>
        <w:ind w:firstLine="709"/>
        <w:jc w:val="both"/>
        <w:rPr>
          <w:b/>
        </w:rPr>
      </w:pPr>
      <w:r w:rsidRPr="008A5A1C">
        <w:rPr>
          <w:color w:val="000000"/>
        </w:rPr>
        <w:t xml:space="preserve">Jeigu </w:t>
      </w:r>
      <w:r>
        <w:rPr>
          <w:color w:val="000000"/>
        </w:rPr>
        <w:t>T</w:t>
      </w:r>
      <w:r w:rsidRPr="008A5A1C">
        <w:rPr>
          <w:color w:val="000000"/>
        </w:rPr>
        <w:t>arybos narys netinkamai vykdo Statuto, Tarybos darbo reglamento nustatytas pareigas arba nepasirašo ar netinkamai vykdo Statuto 5</w:t>
      </w:r>
      <w:r>
        <w:rPr>
          <w:color w:val="000000"/>
        </w:rPr>
        <w:t>2</w:t>
      </w:r>
      <w:r w:rsidRPr="008A5A1C">
        <w:rPr>
          <w:color w:val="000000"/>
        </w:rPr>
        <w:t xml:space="preserve"> punkte nurodytą įsipareigojimą, Tarybos pirmininkas </w:t>
      </w:r>
      <w:r>
        <w:rPr>
          <w:color w:val="000000"/>
        </w:rPr>
        <w:t>turi teisę kreiptis</w:t>
      </w:r>
      <w:r w:rsidRPr="008A5A1C">
        <w:rPr>
          <w:color w:val="000000"/>
        </w:rPr>
        <w:t xml:space="preserve"> į tą narį paskyrusį asmenį, prašydamas atšaukti paskirtą </w:t>
      </w:r>
      <w:r>
        <w:rPr>
          <w:color w:val="000000"/>
        </w:rPr>
        <w:t>T</w:t>
      </w:r>
      <w:r w:rsidRPr="008A5A1C">
        <w:rPr>
          <w:color w:val="000000"/>
        </w:rPr>
        <w:t>arybos narį.</w:t>
      </w:r>
    </w:p>
    <w:p w:rsidR="00B33E46" w:rsidRPr="000A2B4A" w:rsidRDefault="00B33E46" w:rsidP="00B33E46">
      <w:pPr>
        <w:numPr>
          <w:ilvl w:val="0"/>
          <w:numId w:val="22"/>
        </w:numPr>
        <w:spacing w:line="360" w:lineRule="atLeast"/>
        <w:ind w:firstLine="709"/>
        <w:jc w:val="both"/>
        <w:rPr>
          <w:b/>
        </w:rPr>
      </w:pPr>
      <w:r w:rsidRPr="0040266C">
        <w:t xml:space="preserve">Jeigu </w:t>
      </w:r>
      <w:r>
        <w:t>T</w:t>
      </w:r>
      <w:r w:rsidRPr="0040266C">
        <w:t xml:space="preserve">arybos nario įgaliojimai nutrūksta iki kadencijos pabaigos, naują </w:t>
      </w:r>
      <w:r>
        <w:t>T</w:t>
      </w:r>
      <w:r w:rsidRPr="0040266C">
        <w:t xml:space="preserve">arybos narį </w:t>
      </w:r>
      <w:r>
        <w:t xml:space="preserve">Mokslo ir studijų įstatymo 20 </w:t>
      </w:r>
      <w:r w:rsidRPr="0040266C">
        <w:t xml:space="preserve">straipsnio 3 dalyje nustatyta tvarka skiria asmuo, skyręs </w:t>
      </w:r>
      <w:r>
        <w:t>T</w:t>
      </w:r>
      <w:r w:rsidRPr="0040266C">
        <w:t xml:space="preserve">arybos narį, kurio įgaliojimai nutrūko. Naujas </w:t>
      </w:r>
      <w:r>
        <w:t>T</w:t>
      </w:r>
      <w:r w:rsidRPr="0040266C">
        <w:t xml:space="preserve">arybos narys pareigas pradeda eiti po </w:t>
      </w:r>
      <w:r w:rsidRPr="0040266C">
        <w:lastRenderedPageBreak/>
        <w:t xml:space="preserve">to, kai apie jo paskyrimą paskelbia </w:t>
      </w:r>
      <w:r>
        <w:t>A</w:t>
      </w:r>
      <w:r w:rsidRPr="0040266C">
        <w:t xml:space="preserve">kademinės tarybos pirmininkas ir </w:t>
      </w:r>
      <w:r>
        <w:t>T</w:t>
      </w:r>
      <w:r w:rsidRPr="0040266C">
        <w:t xml:space="preserve">arybos narys pasirašo </w:t>
      </w:r>
      <w:r w:rsidRPr="0040266C">
        <w:rPr>
          <w:color w:val="000000"/>
        </w:rPr>
        <w:t xml:space="preserve">Statuto 52 punkte </w:t>
      </w:r>
      <w:r>
        <w:t>nurodytą įsipareigojimą.</w:t>
      </w:r>
    </w:p>
    <w:p w:rsidR="00B33E46" w:rsidRPr="008A5A1C" w:rsidRDefault="00B33E46" w:rsidP="00B33E46">
      <w:pPr>
        <w:numPr>
          <w:ilvl w:val="0"/>
          <w:numId w:val="22"/>
        </w:numPr>
        <w:spacing w:line="360" w:lineRule="atLeast"/>
        <w:ind w:firstLine="709"/>
        <w:jc w:val="both"/>
        <w:rPr>
          <w:b/>
        </w:rPr>
      </w:pPr>
      <w:r w:rsidRPr="008A5A1C">
        <w:rPr>
          <w:color w:val="000000"/>
        </w:rPr>
        <w:t xml:space="preserve">Tarybos nariams gali būti atlyginama už veiklą einant </w:t>
      </w:r>
      <w:r>
        <w:rPr>
          <w:color w:val="000000"/>
        </w:rPr>
        <w:t>T</w:t>
      </w:r>
      <w:r w:rsidRPr="008A5A1C">
        <w:rPr>
          <w:color w:val="000000"/>
        </w:rPr>
        <w:t>arybos nario pareigas iš Kolegijos lėšų pagal pasirašytas sutartis už atitinkamų funkcijų atlikimą.</w:t>
      </w:r>
    </w:p>
    <w:p w:rsidR="00B33E46" w:rsidRPr="008A5A1C" w:rsidRDefault="00B33E46" w:rsidP="00B33E46">
      <w:pPr>
        <w:numPr>
          <w:ilvl w:val="0"/>
          <w:numId w:val="22"/>
        </w:numPr>
        <w:spacing w:line="360" w:lineRule="atLeast"/>
        <w:ind w:firstLine="709"/>
        <w:jc w:val="both"/>
        <w:rPr>
          <w:b/>
          <w:bCs/>
          <w:color w:val="000000"/>
        </w:rPr>
      </w:pPr>
      <w:r w:rsidRPr="008A5A1C">
        <w:rPr>
          <w:color w:val="000000"/>
        </w:rPr>
        <w:t>Tarybos veiklai reikiamas organizacines sąlygas užtikrina direktorius.</w:t>
      </w:r>
    </w:p>
    <w:p w:rsidR="00B33E46" w:rsidRPr="008A5A1C" w:rsidRDefault="00B33E46" w:rsidP="00B33E46">
      <w:pPr>
        <w:numPr>
          <w:ilvl w:val="0"/>
          <w:numId w:val="22"/>
        </w:numPr>
        <w:spacing w:line="360" w:lineRule="atLeast"/>
        <w:ind w:firstLine="709"/>
        <w:jc w:val="both"/>
        <w:rPr>
          <w:b/>
        </w:rPr>
      </w:pPr>
      <w:r w:rsidRPr="008A5A1C">
        <w:rPr>
          <w:color w:val="000000"/>
        </w:rPr>
        <w:t>Akademinė taryba yra Kolegijos akademinių reikalų valdymo organas.</w:t>
      </w:r>
    </w:p>
    <w:p w:rsidR="00B33E46" w:rsidRPr="008A5A1C" w:rsidRDefault="00B33E46" w:rsidP="00B33E46">
      <w:pPr>
        <w:numPr>
          <w:ilvl w:val="0"/>
          <w:numId w:val="22"/>
        </w:numPr>
        <w:spacing w:line="360" w:lineRule="atLeast"/>
        <w:ind w:firstLine="709"/>
        <w:jc w:val="both"/>
        <w:rPr>
          <w:b/>
        </w:rPr>
      </w:pPr>
      <w:r w:rsidRPr="008A5A1C">
        <w:rPr>
          <w:color w:val="000000"/>
        </w:rPr>
        <w:t>Akademinė taryba atlieka šias funkcijas:</w:t>
      </w:r>
    </w:p>
    <w:p w:rsidR="00B33E46" w:rsidRPr="000A2B4A" w:rsidRDefault="00B33E46" w:rsidP="00B33E46">
      <w:pPr>
        <w:numPr>
          <w:ilvl w:val="1"/>
          <w:numId w:val="23"/>
        </w:numPr>
        <w:tabs>
          <w:tab w:val="num" w:pos="1260"/>
        </w:tabs>
        <w:spacing w:line="360" w:lineRule="atLeast"/>
        <w:ind w:left="0" w:firstLine="709"/>
        <w:jc w:val="both"/>
      </w:pPr>
      <w:r w:rsidRPr="000A2B4A">
        <w:t>nustato studijų tvarką;</w:t>
      </w:r>
    </w:p>
    <w:p w:rsidR="00B33E46" w:rsidRPr="000A2B4A" w:rsidRDefault="00B33E46" w:rsidP="00B33E46">
      <w:pPr>
        <w:numPr>
          <w:ilvl w:val="1"/>
          <w:numId w:val="23"/>
        </w:numPr>
        <w:tabs>
          <w:tab w:val="num" w:pos="1260"/>
        </w:tabs>
        <w:spacing w:line="360" w:lineRule="atLeast"/>
        <w:ind w:left="0" w:firstLine="709"/>
        <w:jc w:val="both"/>
        <w:rPr>
          <w:b/>
        </w:rPr>
      </w:pPr>
      <w:r w:rsidRPr="000A2B4A">
        <w:t xml:space="preserve">tvirtina studijų programas ir teikia direktoriui siūlymus dėl šių programų finansavimo ir </w:t>
      </w:r>
      <w:r>
        <w:t>K</w:t>
      </w:r>
      <w:r w:rsidRPr="000A2B4A">
        <w:t xml:space="preserve">olegijos struktūros pertvarkos, reikalingos toms programoms įgyvendinti, vertina atliktų tyrimų rezultatus ir </w:t>
      </w:r>
      <w:r>
        <w:t>K</w:t>
      </w:r>
      <w:r w:rsidRPr="000A2B4A">
        <w:t>olegijos mokslo taikomosios ir meno veiklos kokybę ir lygį;</w:t>
      </w:r>
    </w:p>
    <w:p w:rsidR="00B33E46" w:rsidRPr="000A2B4A" w:rsidRDefault="00B33E46" w:rsidP="00B33E46">
      <w:pPr>
        <w:numPr>
          <w:ilvl w:val="1"/>
          <w:numId w:val="23"/>
        </w:numPr>
        <w:tabs>
          <w:tab w:val="num" w:pos="1260"/>
        </w:tabs>
        <w:spacing w:line="360" w:lineRule="atLeast"/>
        <w:ind w:left="0" w:firstLine="709"/>
        <w:jc w:val="both"/>
        <w:rPr>
          <w:b/>
        </w:rPr>
      </w:pPr>
      <w:r w:rsidRPr="000A2B4A">
        <w:rPr>
          <w:color w:val="000000"/>
        </w:rPr>
        <w:t xml:space="preserve">tvirtina vidinę studijų kokybės užtikrinimo sistemą ir kontroliuoja, kaip ji įgyvendinama; </w:t>
      </w:r>
    </w:p>
    <w:p w:rsidR="00B33E46" w:rsidRPr="000A2B4A" w:rsidRDefault="00B33E46" w:rsidP="00B33E46">
      <w:pPr>
        <w:numPr>
          <w:ilvl w:val="1"/>
          <w:numId w:val="23"/>
        </w:numPr>
        <w:tabs>
          <w:tab w:val="num" w:pos="1260"/>
        </w:tabs>
        <w:spacing w:line="360" w:lineRule="atLeast"/>
        <w:ind w:left="0" w:firstLine="709"/>
        <w:jc w:val="both"/>
      </w:pPr>
      <w:r w:rsidRPr="000A2B4A">
        <w:t xml:space="preserve">nustato dėstytojų ir mokslo darbuotojų pareigybių kvalifikacinius reikalavimus, dėstytojų ir mokslo darbuotojų atestavimo ir konkursų </w:t>
      </w:r>
      <w:r>
        <w:t>pareigom</w:t>
      </w:r>
      <w:r w:rsidRPr="000A2B4A">
        <w:t>s eiti organizavimo tvarką;</w:t>
      </w:r>
    </w:p>
    <w:p w:rsidR="00B33E46" w:rsidRPr="000A2B4A" w:rsidRDefault="00B33E46" w:rsidP="00B33E46">
      <w:pPr>
        <w:numPr>
          <w:ilvl w:val="1"/>
          <w:numId w:val="23"/>
        </w:numPr>
        <w:tabs>
          <w:tab w:val="num" w:pos="1260"/>
        </w:tabs>
        <w:spacing w:line="360" w:lineRule="atLeast"/>
        <w:ind w:left="0" w:firstLine="709"/>
        <w:jc w:val="both"/>
        <w:rPr>
          <w:b/>
        </w:rPr>
      </w:pPr>
      <w:r w:rsidRPr="000A2B4A">
        <w:rPr>
          <w:color w:val="000000"/>
        </w:rPr>
        <w:t>šaukia Kolegijos akademinės bendruomenės susirinkimus (konferencijas) svarbiems Kolegijos veiklos klausimams aptarti; apie sprendimą sušaukti tokį susirinkimą (konferenciją) praneša akademinei bendruomenei ne vėliau kaip prieš 7 kalendorines dienas Kolegijos interneto tinklalapyje ir kitais Akademinės tarybos nustatytais būdais;</w:t>
      </w:r>
    </w:p>
    <w:p w:rsidR="00B33E46" w:rsidRPr="000A2B4A" w:rsidRDefault="00B33E46" w:rsidP="00B33E46">
      <w:pPr>
        <w:numPr>
          <w:ilvl w:val="1"/>
          <w:numId w:val="23"/>
        </w:numPr>
        <w:tabs>
          <w:tab w:val="num" w:pos="1260"/>
        </w:tabs>
        <w:spacing w:line="360" w:lineRule="atLeast"/>
        <w:ind w:left="0" w:firstLine="709"/>
        <w:jc w:val="both"/>
        <w:rPr>
          <w:color w:val="000000"/>
        </w:rPr>
      </w:pPr>
      <w:r>
        <w:rPr>
          <w:color w:val="000000"/>
        </w:rPr>
        <w:t xml:space="preserve">akademinės bendruomenės arba darbuotojų </w:t>
      </w:r>
      <w:r w:rsidRPr="000A2B4A">
        <w:rPr>
          <w:color w:val="000000"/>
        </w:rPr>
        <w:t>siū</w:t>
      </w:r>
      <w:r>
        <w:rPr>
          <w:color w:val="000000"/>
        </w:rPr>
        <w:t>lymu</w:t>
      </w:r>
      <w:r w:rsidRPr="000A2B4A">
        <w:rPr>
          <w:color w:val="000000"/>
        </w:rPr>
        <w:t xml:space="preserve">, atsižvelgdama į asmens mokslinės ar pedagoginės ir (ar) kitos visuomenei reikšmingos veiklos rezultatus, teikia garbės </w:t>
      </w:r>
      <w:r>
        <w:rPr>
          <w:color w:val="000000"/>
        </w:rPr>
        <w:t xml:space="preserve">ir kitus </w:t>
      </w:r>
      <w:r w:rsidRPr="000A2B4A">
        <w:rPr>
          <w:color w:val="000000"/>
        </w:rPr>
        <w:t>vardus;</w:t>
      </w:r>
    </w:p>
    <w:p w:rsidR="00B33E46" w:rsidRPr="000A2B4A" w:rsidRDefault="00B33E46" w:rsidP="00B33E46">
      <w:pPr>
        <w:numPr>
          <w:ilvl w:val="1"/>
          <w:numId w:val="23"/>
        </w:numPr>
        <w:tabs>
          <w:tab w:val="num" w:pos="1260"/>
        </w:tabs>
        <w:spacing w:line="360" w:lineRule="atLeast"/>
        <w:ind w:left="0" w:firstLine="709"/>
        <w:jc w:val="both"/>
      </w:pPr>
      <w:r w:rsidRPr="000A2B4A">
        <w:t xml:space="preserve">svarsto ir teikia siūlymus </w:t>
      </w:r>
      <w:r>
        <w:t>T</w:t>
      </w:r>
      <w:r w:rsidRPr="000A2B4A">
        <w:t xml:space="preserve">arybai dėl </w:t>
      </w:r>
      <w:r>
        <w:t>Kolegijos</w:t>
      </w:r>
      <w:r w:rsidRPr="000A2B4A">
        <w:t xml:space="preserve"> vizijos ir misijos, strateginio veiklos plano; </w:t>
      </w:r>
    </w:p>
    <w:p w:rsidR="00B33E46" w:rsidRPr="000A2B4A" w:rsidRDefault="00B33E46" w:rsidP="00B33E46">
      <w:pPr>
        <w:numPr>
          <w:ilvl w:val="1"/>
          <w:numId w:val="23"/>
        </w:numPr>
        <w:tabs>
          <w:tab w:val="num" w:pos="1260"/>
        </w:tabs>
        <w:spacing w:line="360" w:lineRule="atLeast"/>
        <w:ind w:left="0" w:firstLine="709"/>
        <w:jc w:val="both"/>
      </w:pPr>
      <w:r w:rsidRPr="000A2B4A">
        <w:t xml:space="preserve">svarsto ir teikia siūlymus </w:t>
      </w:r>
      <w:r>
        <w:t>T</w:t>
      </w:r>
      <w:r w:rsidRPr="000A2B4A">
        <w:t xml:space="preserve">arybai dėl </w:t>
      </w:r>
      <w:r>
        <w:t>S</w:t>
      </w:r>
      <w:r w:rsidRPr="000A2B4A">
        <w:t>tatuto pakeitimų;</w:t>
      </w:r>
    </w:p>
    <w:p w:rsidR="00B33E46" w:rsidRPr="000A2B4A" w:rsidRDefault="00B33E46" w:rsidP="00B33E46">
      <w:pPr>
        <w:numPr>
          <w:ilvl w:val="1"/>
          <w:numId w:val="23"/>
        </w:numPr>
        <w:tabs>
          <w:tab w:val="num" w:pos="1260"/>
        </w:tabs>
        <w:spacing w:line="360" w:lineRule="atLeast"/>
        <w:ind w:left="0" w:firstLine="709"/>
        <w:jc w:val="both"/>
      </w:pPr>
      <w:r w:rsidRPr="000A2B4A">
        <w:t xml:space="preserve">svarsto ir teikia siūlymus </w:t>
      </w:r>
      <w:r>
        <w:t>T</w:t>
      </w:r>
      <w:r w:rsidRPr="000A2B4A">
        <w:t>arybai dėl kandidatų tinkamumo eiti direktoriaus pareigas;</w:t>
      </w:r>
    </w:p>
    <w:p w:rsidR="00B33E46" w:rsidRPr="000A2B4A" w:rsidRDefault="00B33E46" w:rsidP="00B33E46">
      <w:pPr>
        <w:numPr>
          <w:ilvl w:val="1"/>
          <w:numId w:val="23"/>
        </w:numPr>
        <w:tabs>
          <w:tab w:val="num" w:pos="1260"/>
        </w:tabs>
        <w:spacing w:line="360" w:lineRule="atLeast"/>
        <w:ind w:left="0" w:firstLine="709"/>
        <w:jc w:val="both"/>
      </w:pPr>
      <w:r w:rsidRPr="000A2B4A">
        <w:t xml:space="preserve">svarsto ir teikia siūlymus </w:t>
      </w:r>
      <w:r>
        <w:t>T</w:t>
      </w:r>
      <w:r w:rsidRPr="000A2B4A">
        <w:t>arybai dėl Kolegijos reorganizavimo arba likvidavimo planų;</w:t>
      </w:r>
    </w:p>
    <w:p w:rsidR="00B33E46" w:rsidRPr="000A2B4A" w:rsidRDefault="00B33E46" w:rsidP="00B33E46">
      <w:pPr>
        <w:numPr>
          <w:ilvl w:val="1"/>
          <w:numId w:val="23"/>
        </w:numPr>
        <w:tabs>
          <w:tab w:val="num" w:pos="1260"/>
        </w:tabs>
        <w:spacing w:line="360" w:lineRule="atLeast"/>
        <w:ind w:left="0" w:firstLine="709"/>
        <w:jc w:val="both"/>
      </w:pPr>
      <w:r w:rsidRPr="000A2B4A">
        <w:t xml:space="preserve">svarsto ir teikia siūlymus </w:t>
      </w:r>
      <w:r>
        <w:t>T</w:t>
      </w:r>
      <w:r w:rsidRPr="000A2B4A">
        <w:t xml:space="preserve">arybai dėl </w:t>
      </w:r>
      <w:r>
        <w:t>K</w:t>
      </w:r>
      <w:r w:rsidRPr="000A2B4A">
        <w:t>olegijos lėšų (taip pat lėšų, skirtų administracijos ir kitų darbuotojų darbo užmokesčiui) ir nuosavybės teise valdomo turto valdymo, naudojimo ir disponavimo jais tvarkos;</w:t>
      </w:r>
    </w:p>
    <w:p w:rsidR="00B33E46" w:rsidRPr="000A2B4A" w:rsidRDefault="00B33E46" w:rsidP="00B33E46">
      <w:pPr>
        <w:numPr>
          <w:ilvl w:val="1"/>
          <w:numId w:val="23"/>
        </w:numPr>
        <w:tabs>
          <w:tab w:val="num" w:pos="1260"/>
        </w:tabs>
        <w:spacing w:line="360" w:lineRule="atLeast"/>
        <w:ind w:left="0" w:firstLine="709"/>
        <w:jc w:val="both"/>
      </w:pPr>
      <w:r w:rsidRPr="000A2B4A">
        <w:t xml:space="preserve">svarsto ir teikia siūlymus </w:t>
      </w:r>
      <w:r>
        <w:t>T</w:t>
      </w:r>
      <w:r w:rsidRPr="000A2B4A">
        <w:t>arybai dėl bendro studijų vietų skaičiaus nustatymo, atsižvelg</w:t>
      </w:r>
      <w:r>
        <w:t>dama</w:t>
      </w:r>
      <w:r w:rsidRPr="000A2B4A">
        <w:t xml:space="preserve"> į galimybes užtikrinti studijų ir mokslo veiklos kokybę; </w:t>
      </w:r>
    </w:p>
    <w:p w:rsidR="00B33E46" w:rsidRPr="008A5A1C" w:rsidRDefault="00B33E46" w:rsidP="00B33E46">
      <w:pPr>
        <w:numPr>
          <w:ilvl w:val="1"/>
          <w:numId w:val="23"/>
        </w:numPr>
        <w:tabs>
          <w:tab w:val="num" w:pos="1260"/>
        </w:tabs>
        <w:spacing w:line="360" w:lineRule="atLeast"/>
        <w:ind w:left="0" w:firstLine="709"/>
        <w:jc w:val="both"/>
        <w:rPr>
          <w:b/>
        </w:rPr>
      </w:pPr>
      <w:r w:rsidRPr="000A2B4A">
        <w:rPr>
          <w:color w:val="000000"/>
        </w:rPr>
        <w:t>atlieka kitas teisės aktuose ir Statute nustatytas funkcijas.</w:t>
      </w:r>
    </w:p>
    <w:p w:rsidR="00B33E46" w:rsidRPr="008A5A1C" w:rsidRDefault="00B33E46" w:rsidP="00B33E46">
      <w:pPr>
        <w:numPr>
          <w:ilvl w:val="0"/>
          <w:numId w:val="22"/>
        </w:numPr>
        <w:spacing w:line="360" w:lineRule="atLeast"/>
        <w:ind w:firstLine="709"/>
        <w:jc w:val="both"/>
        <w:rPr>
          <w:b/>
        </w:rPr>
      </w:pPr>
      <w:r w:rsidRPr="008A5A1C">
        <w:rPr>
          <w:color w:val="000000"/>
        </w:rPr>
        <w:t>Akademinė taryba renkama 5 metams.</w:t>
      </w:r>
    </w:p>
    <w:p w:rsidR="00B33E46" w:rsidRPr="008A5A1C" w:rsidRDefault="00B33E46" w:rsidP="00B33E46">
      <w:pPr>
        <w:numPr>
          <w:ilvl w:val="0"/>
          <w:numId w:val="22"/>
        </w:numPr>
        <w:spacing w:line="360" w:lineRule="atLeast"/>
        <w:ind w:firstLine="709"/>
        <w:jc w:val="both"/>
        <w:rPr>
          <w:b/>
        </w:rPr>
      </w:pPr>
      <w:r>
        <w:rPr>
          <w:color w:val="000000"/>
        </w:rPr>
        <w:t xml:space="preserve">Akademinė taryba sudaroma iš 17 narių. </w:t>
      </w:r>
      <w:r w:rsidRPr="008A5A1C">
        <w:rPr>
          <w:color w:val="000000"/>
        </w:rPr>
        <w:t xml:space="preserve">Akademinės tarybos nariais gali būti Kolegijos akademinės bendruomenės nariai, Kolegijos administracijos darbuotojai, patenkantys į Akademinę tarybą pagal pareigas, taip pat kitų mokslo ir studijų institucijų </w:t>
      </w:r>
      <w:r w:rsidRPr="008A5A1C">
        <w:rPr>
          <w:color w:val="000000"/>
        </w:rPr>
        <w:lastRenderedPageBreak/>
        <w:t>mokslininkai, dėstytojai ir pripažinti menininkai. Studentų skiriami atstovai turi sudaryti ne mažiau kaip 20 procentų Akademinės tarybos narių. Studentų atstovus į Akademinę tarybą skiria</w:t>
      </w:r>
      <w:r>
        <w:rPr>
          <w:color w:val="000000"/>
        </w:rPr>
        <w:t xml:space="preserve"> studentų atstovybė, </w:t>
      </w:r>
      <w:r w:rsidRPr="008A5A1C">
        <w:rPr>
          <w:color w:val="000000"/>
        </w:rPr>
        <w:t>jeigu jos nėra, – visuotinis studentų susirinkimas (konferencija). Docento ir (ar) vyresniojo mokslo darbuotojo pareigas einantys asmenys turi sudaryti ne mažiau kaip 20 procentų Akademinės tarybos narių. Kolegijos direktorius yra Akademinės tarybos narys pagal pareigas.</w:t>
      </w:r>
    </w:p>
    <w:p w:rsidR="00B33E46" w:rsidRPr="008A5A1C" w:rsidRDefault="00B33E46" w:rsidP="00B33E46">
      <w:pPr>
        <w:numPr>
          <w:ilvl w:val="0"/>
          <w:numId w:val="22"/>
        </w:numPr>
        <w:spacing w:line="360" w:lineRule="atLeast"/>
        <w:ind w:firstLine="709"/>
        <w:jc w:val="both"/>
        <w:rPr>
          <w:b/>
        </w:rPr>
      </w:pPr>
      <w:r w:rsidRPr="008A5A1C">
        <w:rPr>
          <w:color w:val="000000"/>
        </w:rPr>
        <w:t>Akademinės tarybos narius, išskyrus studentų skiriamus atstovus, renka Kolegijos akademinės bendruomenės susirinkimas, laikydamasis Statuto 6</w:t>
      </w:r>
      <w:r>
        <w:rPr>
          <w:color w:val="000000"/>
        </w:rPr>
        <w:t>3</w:t>
      </w:r>
      <w:r w:rsidRPr="008A5A1C">
        <w:rPr>
          <w:color w:val="000000"/>
        </w:rPr>
        <w:t xml:space="preserve"> punkto reikalavimų. Šį susirinkimą, formuojant Akademinę tarybą pirmą kartą, šaukia direktorius, kitais atvejais – Akademinės tarybos pirmininkas. </w:t>
      </w:r>
      <w:r>
        <w:rPr>
          <w:color w:val="000000"/>
        </w:rPr>
        <w:t>Kolegijos a</w:t>
      </w:r>
      <w:r w:rsidRPr="008A5A1C">
        <w:rPr>
          <w:color w:val="000000"/>
        </w:rPr>
        <w:t xml:space="preserve">kademinės bendruomenės susirinkimas yra teisėtas, jeigu jame dalyvauja daugiau kaip 1/2 </w:t>
      </w:r>
      <w:r>
        <w:rPr>
          <w:color w:val="000000"/>
        </w:rPr>
        <w:t xml:space="preserve">Kolegijos </w:t>
      </w:r>
      <w:r w:rsidRPr="008A5A1C">
        <w:rPr>
          <w:color w:val="000000"/>
        </w:rPr>
        <w:t>akademinės bendruomenės narių. Akademinės tarybos narys laikomas išrinktu, jeigu už jo kandidatūrą balsuoja daugiau kaip 1/2 susirinkimo dalyvių.</w:t>
      </w:r>
    </w:p>
    <w:p w:rsidR="00B33E46" w:rsidRPr="008A5A1C" w:rsidRDefault="00B33E46" w:rsidP="00B33E46">
      <w:pPr>
        <w:numPr>
          <w:ilvl w:val="0"/>
          <w:numId w:val="22"/>
        </w:numPr>
        <w:spacing w:line="360" w:lineRule="atLeast"/>
        <w:ind w:firstLine="709"/>
        <w:jc w:val="both"/>
        <w:rPr>
          <w:b/>
        </w:rPr>
      </w:pPr>
      <w:r w:rsidRPr="008A5A1C">
        <w:rPr>
          <w:color w:val="000000"/>
        </w:rPr>
        <w:t>Akademinės tarybos veiklą reglamentuoja Akademinės tarybos patvirtintas darbo reglamentas. Pirmąjį išrinktos naujos Akademinės tarybos posėdį ne vėliau kaip per mėnesį nuo Akademinės tarybos narių išrinkimo šaukia direktorius.</w:t>
      </w:r>
    </w:p>
    <w:p w:rsidR="00B33E46" w:rsidRPr="008A5A1C" w:rsidRDefault="00B33E46" w:rsidP="00B33E46">
      <w:pPr>
        <w:numPr>
          <w:ilvl w:val="0"/>
          <w:numId w:val="22"/>
        </w:numPr>
        <w:spacing w:line="360" w:lineRule="atLeast"/>
        <w:ind w:firstLine="709"/>
        <w:jc w:val="both"/>
        <w:rPr>
          <w:b/>
        </w:rPr>
      </w:pPr>
      <w:r w:rsidRPr="008A5A1C">
        <w:rPr>
          <w:color w:val="000000"/>
        </w:rPr>
        <w:t>Akademinė taryba paprasta balsų dauguma iš savo narių renka Akademinės tarybos pirmininką ir pirmininko pavaduotoją. Jie gali būti atšaukti ne mažiau kaip 2/3 visų Akademinės tarybos narių balsų dauguma. Akademinės tarybos pirmininku negali būti direktorius.</w:t>
      </w:r>
    </w:p>
    <w:p w:rsidR="00B33E46" w:rsidRPr="008A5A1C" w:rsidRDefault="00B33E46" w:rsidP="00B33E46">
      <w:pPr>
        <w:numPr>
          <w:ilvl w:val="0"/>
          <w:numId w:val="22"/>
        </w:numPr>
        <w:spacing w:line="360" w:lineRule="atLeast"/>
        <w:ind w:firstLine="709"/>
        <w:jc w:val="both"/>
        <w:rPr>
          <w:b/>
        </w:rPr>
      </w:pPr>
      <w:r w:rsidRPr="008A5A1C">
        <w:rPr>
          <w:color w:val="000000"/>
        </w:rPr>
        <w:t xml:space="preserve">Apie Akademinės tarybos sprendimus Kolegijos akademinei bendruomenei pranešama ne vėliau kaip per 3 darbo dienas </w:t>
      </w:r>
      <w:r>
        <w:rPr>
          <w:color w:val="000000"/>
        </w:rPr>
        <w:t xml:space="preserve">nuo sprendimo priėmimo </w:t>
      </w:r>
      <w:r w:rsidRPr="008A5A1C">
        <w:rPr>
          <w:color w:val="000000"/>
        </w:rPr>
        <w:t>Kolegijos</w:t>
      </w:r>
      <w:r>
        <w:rPr>
          <w:color w:val="000000"/>
        </w:rPr>
        <w:t xml:space="preserve"> interneto</w:t>
      </w:r>
      <w:r w:rsidRPr="008A5A1C">
        <w:rPr>
          <w:color w:val="000000"/>
        </w:rPr>
        <w:t xml:space="preserve"> tinklalapyje ir kitais Akademinės tarybos nustatytais būdais.</w:t>
      </w:r>
    </w:p>
    <w:p w:rsidR="00B33E46" w:rsidRPr="008A5A1C" w:rsidRDefault="00B33E46" w:rsidP="00B33E46">
      <w:pPr>
        <w:numPr>
          <w:ilvl w:val="0"/>
          <w:numId w:val="22"/>
        </w:numPr>
        <w:spacing w:line="360" w:lineRule="atLeast"/>
        <w:ind w:firstLine="709"/>
        <w:jc w:val="both"/>
        <w:rPr>
          <w:b/>
          <w:bCs/>
          <w:color w:val="000000"/>
        </w:rPr>
      </w:pPr>
      <w:r w:rsidRPr="008A5A1C">
        <w:rPr>
          <w:color w:val="000000"/>
        </w:rPr>
        <w:t>Akademinė taryba ne vėliau kaip per 4 mėnesius nuo kalendorinių metų pabaigos už savo veiklą atsiskaito Kolegijos akademinei bendruomenei.</w:t>
      </w:r>
    </w:p>
    <w:p w:rsidR="00B33E46" w:rsidRPr="008A5A1C" w:rsidRDefault="00B33E46" w:rsidP="00B33E46">
      <w:pPr>
        <w:numPr>
          <w:ilvl w:val="0"/>
          <w:numId w:val="22"/>
        </w:numPr>
        <w:spacing w:line="360" w:lineRule="atLeast"/>
        <w:ind w:firstLine="709"/>
        <w:jc w:val="both"/>
        <w:rPr>
          <w:b/>
        </w:rPr>
      </w:pPr>
      <w:r w:rsidRPr="008A5A1C">
        <w:rPr>
          <w:color w:val="000000"/>
        </w:rPr>
        <w:t>Direktorius yra vienasmenis Kolegijos valdymo organas, veikia jos vardu ir jai atstovauja.</w:t>
      </w:r>
    </w:p>
    <w:p w:rsidR="00B33E46" w:rsidRPr="008A5A1C" w:rsidRDefault="00B33E46" w:rsidP="00B33E46">
      <w:pPr>
        <w:numPr>
          <w:ilvl w:val="0"/>
          <w:numId w:val="22"/>
        </w:numPr>
        <w:spacing w:line="360" w:lineRule="atLeast"/>
        <w:ind w:firstLine="709"/>
        <w:jc w:val="both"/>
        <w:rPr>
          <w:b/>
        </w:rPr>
      </w:pPr>
      <w:r w:rsidRPr="008A5A1C">
        <w:rPr>
          <w:color w:val="000000"/>
        </w:rPr>
        <w:t>Direktorius atlieka šias funkcijas:</w:t>
      </w:r>
    </w:p>
    <w:p w:rsidR="00B33E46" w:rsidRPr="000A2B4A" w:rsidRDefault="00B33E46" w:rsidP="00B33E46">
      <w:pPr>
        <w:numPr>
          <w:ilvl w:val="1"/>
          <w:numId w:val="24"/>
        </w:numPr>
        <w:tabs>
          <w:tab w:val="num" w:pos="1276"/>
        </w:tabs>
        <w:spacing w:line="360" w:lineRule="atLeast"/>
        <w:ind w:left="0" w:firstLine="709"/>
        <w:jc w:val="both"/>
        <w:rPr>
          <w:b/>
        </w:rPr>
      </w:pPr>
      <w:r w:rsidRPr="000A2B4A">
        <w:rPr>
          <w:color w:val="000000"/>
        </w:rPr>
        <w:t>vadovauja Kolegijai, organizuoja jos veiklą, užtikrindamas strateginio veiklos plano įgyvendinimą;</w:t>
      </w:r>
    </w:p>
    <w:p w:rsidR="00B33E46" w:rsidRPr="000A2B4A" w:rsidRDefault="00B33E46" w:rsidP="00B33E46">
      <w:pPr>
        <w:numPr>
          <w:ilvl w:val="1"/>
          <w:numId w:val="24"/>
        </w:numPr>
        <w:tabs>
          <w:tab w:val="num" w:pos="1276"/>
        </w:tabs>
        <w:spacing w:line="360" w:lineRule="atLeast"/>
        <w:ind w:left="0" w:firstLine="709"/>
        <w:jc w:val="both"/>
        <w:rPr>
          <w:b/>
        </w:rPr>
      </w:pPr>
      <w:r w:rsidRPr="000A2B4A">
        <w:rPr>
          <w:color w:val="000000"/>
        </w:rPr>
        <w:t>leidžia įsakymus;</w:t>
      </w:r>
    </w:p>
    <w:p w:rsidR="00B33E46" w:rsidRPr="000A2B4A" w:rsidRDefault="00B33E46" w:rsidP="00B33E46">
      <w:pPr>
        <w:numPr>
          <w:ilvl w:val="1"/>
          <w:numId w:val="24"/>
        </w:numPr>
        <w:tabs>
          <w:tab w:val="num" w:pos="1276"/>
        </w:tabs>
        <w:spacing w:line="360" w:lineRule="atLeast"/>
        <w:ind w:left="0" w:firstLine="709"/>
        <w:jc w:val="both"/>
        <w:rPr>
          <w:b/>
        </w:rPr>
      </w:pPr>
      <w:r w:rsidRPr="000A2B4A">
        <w:rPr>
          <w:color w:val="000000"/>
        </w:rPr>
        <w:t>priima ir atleidžia Kolegijos darbuotojus;</w:t>
      </w:r>
    </w:p>
    <w:p w:rsidR="00B33E46" w:rsidRPr="000A2B4A" w:rsidRDefault="00B33E46" w:rsidP="00B33E46">
      <w:pPr>
        <w:numPr>
          <w:ilvl w:val="1"/>
          <w:numId w:val="24"/>
        </w:numPr>
        <w:tabs>
          <w:tab w:val="num" w:pos="1276"/>
        </w:tabs>
        <w:spacing w:line="360" w:lineRule="atLeast"/>
        <w:ind w:left="0" w:firstLine="709"/>
        <w:jc w:val="both"/>
        <w:rPr>
          <w:b/>
        </w:rPr>
      </w:pPr>
      <w:r w:rsidRPr="000A2B4A">
        <w:rPr>
          <w:color w:val="000000"/>
        </w:rPr>
        <w:t>Statuto nustatyta tvarka priima ir šalina studentus;</w:t>
      </w:r>
    </w:p>
    <w:p w:rsidR="00B33E46" w:rsidRPr="000A2B4A" w:rsidRDefault="00B33E46" w:rsidP="00B33E46">
      <w:pPr>
        <w:numPr>
          <w:ilvl w:val="1"/>
          <w:numId w:val="24"/>
        </w:numPr>
        <w:tabs>
          <w:tab w:val="num" w:pos="1276"/>
        </w:tabs>
        <w:spacing w:line="360" w:lineRule="atLeast"/>
        <w:ind w:left="0" w:firstLine="709"/>
        <w:jc w:val="both"/>
        <w:rPr>
          <w:color w:val="000000"/>
        </w:rPr>
      </w:pPr>
      <w:r w:rsidRPr="000A2B4A">
        <w:rPr>
          <w:color w:val="000000"/>
        </w:rPr>
        <w:t xml:space="preserve">teikia Tarybai </w:t>
      </w:r>
      <w:r w:rsidRPr="000A2B4A">
        <w:t>siūlymus</w:t>
      </w:r>
      <w:r w:rsidRPr="000A2B4A">
        <w:rPr>
          <w:color w:val="000000"/>
        </w:rPr>
        <w:t xml:space="preserve"> </w:t>
      </w:r>
      <w:r w:rsidRPr="000A2B4A">
        <w:t>dėl studijų kainos ir įmokų, tiesiogiai nesusijusių su studijų programos įgyvendinimu, dydžių nustatymo</w:t>
      </w:r>
      <w:r>
        <w:t>;</w:t>
      </w:r>
    </w:p>
    <w:p w:rsidR="00B33E46" w:rsidRPr="000A2B4A" w:rsidRDefault="00B33E46" w:rsidP="00B33E46">
      <w:pPr>
        <w:numPr>
          <w:ilvl w:val="1"/>
          <w:numId w:val="24"/>
        </w:numPr>
        <w:tabs>
          <w:tab w:val="num" w:pos="1276"/>
        </w:tabs>
        <w:spacing w:line="360" w:lineRule="atLeast"/>
        <w:ind w:left="0" w:firstLine="709"/>
        <w:jc w:val="both"/>
        <w:rPr>
          <w:b/>
        </w:rPr>
      </w:pPr>
      <w:r w:rsidRPr="000A2B4A">
        <w:rPr>
          <w:color w:val="000000"/>
        </w:rPr>
        <w:t>atsako už Kolegijos finansinę veiklą, tinkamą lėšų ir turto valdymą, naudojimą ir disponavimą jais;</w:t>
      </w:r>
    </w:p>
    <w:p w:rsidR="00B33E46" w:rsidRPr="000A2B4A" w:rsidRDefault="00B33E46" w:rsidP="00B33E46">
      <w:pPr>
        <w:numPr>
          <w:ilvl w:val="1"/>
          <w:numId w:val="24"/>
        </w:numPr>
        <w:tabs>
          <w:tab w:val="num" w:pos="1276"/>
        </w:tabs>
        <w:spacing w:line="360" w:lineRule="atLeast"/>
        <w:ind w:left="0" w:firstLine="709"/>
        <w:jc w:val="both"/>
      </w:pPr>
      <w:r w:rsidRPr="000A2B4A">
        <w:rPr>
          <w:color w:val="000000"/>
        </w:rPr>
        <w:t xml:space="preserve">teikia Tarybai </w:t>
      </w:r>
      <w:r w:rsidRPr="000A2B4A">
        <w:t>tvirtinti Kolegijos metinę veiklos ataskaitą;</w:t>
      </w:r>
      <w:r w:rsidRPr="000A2B4A">
        <w:rPr>
          <w:strike/>
          <w:color w:val="000000"/>
        </w:rPr>
        <w:t xml:space="preserve"> </w:t>
      </w:r>
    </w:p>
    <w:p w:rsidR="00B33E46" w:rsidRPr="000A2B4A" w:rsidRDefault="00B33E46" w:rsidP="00B33E46">
      <w:pPr>
        <w:numPr>
          <w:ilvl w:val="1"/>
          <w:numId w:val="24"/>
        </w:numPr>
        <w:tabs>
          <w:tab w:val="num" w:pos="1276"/>
        </w:tabs>
        <w:spacing w:line="360" w:lineRule="atLeast"/>
        <w:ind w:left="0" w:firstLine="709"/>
        <w:jc w:val="both"/>
        <w:rPr>
          <w:b/>
        </w:rPr>
      </w:pPr>
      <w:r>
        <w:rPr>
          <w:color w:val="000000"/>
        </w:rPr>
        <w:t>skelbia viešai Tarybos patvirtintą</w:t>
      </w:r>
      <w:r w:rsidRPr="000A2B4A">
        <w:rPr>
          <w:color w:val="000000"/>
        </w:rPr>
        <w:t xml:space="preserve"> Kolegijos metin</w:t>
      </w:r>
      <w:r>
        <w:rPr>
          <w:color w:val="000000"/>
        </w:rPr>
        <w:t>ę</w:t>
      </w:r>
      <w:r w:rsidRPr="000A2B4A">
        <w:rPr>
          <w:color w:val="000000"/>
        </w:rPr>
        <w:t xml:space="preserve"> veiklos ataskait</w:t>
      </w:r>
      <w:r>
        <w:rPr>
          <w:color w:val="000000"/>
        </w:rPr>
        <w:t>ą</w:t>
      </w:r>
      <w:r w:rsidRPr="000A2B4A">
        <w:rPr>
          <w:color w:val="000000"/>
        </w:rPr>
        <w:t>;</w:t>
      </w:r>
    </w:p>
    <w:p w:rsidR="00B33E46" w:rsidRPr="000A2B4A" w:rsidRDefault="00B33E46" w:rsidP="00B33E46">
      <w:pPr>
        <w:numPr>
          <w:ilvl w:val="1"/>
          <w:numId w:val="24"/>
        </w:numPr>
        <w:tabs>
          <w:tab w:val="num" w:pos="1276"/>
        </w:tabs>
        <w:spacing w:line="360" w:lineRule="atLeast"/>
        <w:ind w:left="0" w:firstLine="709"/>
        <w:jc w:val="both"/>
        <w:rPr>
          <w:b/>
        </w:rPr>
      </w:pPr>
      <w:r w:rsidRPr="000A2B4A">
        <w:rPr>
          <w:color w:val="000000"/>
        </w:rPr>
        <w:lastRenderedPageBreak/>
        <w:t xml:space="preserve">teikia </w:t>
      </w:r>
      <w:r>
        <w:rPr>
          <w:color w:val="000000"/>
        </w:rPr>
        <w:t>Akademinei tarybai svarstyti ir T</w:t>
      </w:r>
      <w:r w:rsidRPr="000A2B4A">
        <w:rPr>
          <w:color w:val="000000"/>
        </w:rPr>
        <w:t>arybai tvirtinti strateginį Kolegijos veiklos ir Kolegijos struktūros pertvarkos planus;</w:t>
      </w:r>
    </w:p>
    <w:p w:rsidR="00B33E46" w:rsidRPr="00AB4292" w:rsidRDefault="00B33E46" w:rsidP="00B33E46">
      <w:pPr>
        <w:numPr>
          <w:ilvl w:val="1"/>
          <w:numId w:val="24"/>
        </w:numPr>
        <w:tabs>
          <w:tab w:val="num" w:pos="1134"/>
          <w:tab w:val="left" w:pos="1260"/>
        </w:tabs>
        <w:spacing w:line="360" w:lineRule="atLeast"/>
        <w:ind w:left="0" w:firstLine="709"/>
        <w:jc w:val="both"/>
        <w:rPr>
          <w:b/>
        </w:rPr>
      </w:pPr>
      <w:r>
        <w:t>svarsto ir priima sprendimus, susijusius su Kolegijos lėšų (taip pat lėšų, skirtų administracijos ir kitų darbuotojų darbo užmokesčiui) ir turto valdymu, naudojimu ir disponavimu jais;</w:t>
      </w:r>
    </w:p>
    <w:p w:rsidR="00B33E46" w:rsidRPr="000A2B4A" w:rsidRDefault="00B33E46" w:rsidP="00B33E46">
      <w:pPr>
        <w:numPr>
          <w:ilvl w:val="1"/>
          <w:numId w:val="24"/>
        </w:numPr>
        <w:tabs>
          <w:tab w:val="num" w:pos="1134"/>
          <w:tab w:val="left" w:pos="1260"/>
        </w:tabs>
        <w:spacing w:line="360" w:lineRule="atLeast"/>
        <w:ind w:left="0" w:firstLine="709"/>
        <w:jc w:val="both"/>
        <w:rPr>
          <w:b/>
        </w:rPr>
      </w:pPr>
      <w:r w:rsidRPr="000A2B4A">
        <w:rPr>
          <w:color w:val="000000"/>
        </w:rPr>
        <w:t>teikia Akademinei tarybai tvirtinti fakultetų dekanų ir kitų padalinių vadovų kandidatūras;</w:t>
      </w:r>
    </w:p>
    <w:p w:rsidR="00B33E46" w:rsidRPr="000A2B4A" w:rsidRDefault="00B33E46" w:rsidP="00B33E46">
      <w:pPr>
        <w:numPr>
          <w:ilvl w:val="1"/>
          <w:numId w:val="24"/>
        </w:numPr>
        <w:tabs>
          <w:tab w:val="num" w:pos="1134"/>
          <w:tab w:val="left" w:pos="1260"/>
        </w:tabs>
        <w:spacing w:line="360" w:lineRule="atLeast"/>
        <w:ind w:left="0" w:firstLine="709"/>
        <w:jc w:val="both"/>
        <w:rPr>
          <w:b/>
        </w:rPr>
      </w:pPr>
      <w:r w:rsidRPr="000A2B4A">
        <w:rPr>
          <w:color w:val="000000"/>
        </w:rPr>
        <w:t>dekanų teikimu tvirtina fakulteto prodekanų kandidatūras;</w:t>
      </w:r>
    </w:p>
    <w:p w:rsidR="00B33E46" w:rsidRPr="000A2B4A" w:rsidRDefault="00B33E46" w:rsidP="00B33E46">
      <w:pPr>
        <w:numPr>
          <w:ilvl w:val="1"/>
          <w:numId w:val="24"/>
        </w:numPr>
        <w:tabs>
          <w:tab w:val="num" w:pos="1134"/>
          <w:tab w:val="left" w:pos="1260"/>
        </w:tabs>
        <w:spacing w:line="360" w:lineRule="atLeast"/>
        <w:ind w:left="0" w:firstLine="709"/>
        <w:jc w:val="both"/>
        <w:rPr>
          <w:b/>
        </w:rPr>
      </w:pPr>
      <w:r w:rsidRPr="000A2B4A">
        <w:rPr>
          <w:color w:val="000000"/>
        </w:rPr>
        <w:t>nustato direktoriaus pavaduotojų, dekanų, padalinių vadovų funkcijas ir įgaliojimus;</w:t>
      </w:r>
    </w:p>
    <w:p w:rsidR="00B33E46" w:rsidRPr="000A2B4A" w:rsidRDefault="00B33E46" w:rsidP="00B33E46">
      <w:pPr>
        <w:numPr>
          <w:ilvl w:val="1"/>
          <w:numId w:val="24"/>
        </w:numPr>
        <w:tabs>
          <w:tab w:val="num" w:pos="1134"/>
          <w:tab w:val="left" w:pos="1260"/>
        </w:tabs>
        <w:spacing w:line="360" w:lineRule="atLeast"/>
        <w:ind w:left="0" w:firstLine="709"/>
        <w:jc w:val="both"/>
        <w:rPr>
          <w:b/>
        </w:rPr>
      </w:pPr>
      <w:r w:rsidRPr="000A2B4A">
        <w:rPr>
          <w:color w:val="000000"/>
        </w:rPr>
        <w:t>atlieka kitas teisės aktuose ir Statute nustatytas funkcijas.</w:t>
      </w:r>
    </w:p>
    <w:p w:rsidR="00B33E46" w:rsidRPr="008A5A1C" w:rsidRDefault="00B33E46" w:rsidP="00B33E46">
      <w:pPr>
        <w:numPr>
          <w:ilvl w:val="0"/>
          <w:numId w:val="22"/>
        </w:numPr>
        <w:spacing w:line="360" w:lineRule="atLeast"/>
        <w:ind w:firstLine="709"/>
        <w:jc w:val="both"/>
        <w:rPr>
          <w:b/>
        </w:rPr>
      </w:pPr>
      <w:r w:rsidRPr="008A5A1C">
        <w:rPr>
          <w:color w:val="000000"/>
        </w:rPr>
        <w:t>Direktorių viešo konkurso būdu renka, skiria ir atleidžia Taryba</w:t>
      </w:r>
      <w:r>
        <w:rPr>
          <w:color w:val="000000"/>
        </w:rPr>
        <w:t xml:space="preserve"> savo nustatyta tvarka</w:t>
      </w:r>
      <w:r w:rsidRPr="008A5A1C">
        <w:rPr>
          <w:color w:val="000000"/>
        </w:rPr>
        <w:t>.</w:t>
      </w:r>
    </w:p>
    <w:p w:rsidR="00B33E46" w:rsidRPr="008A5A1C" w:rsidRDefault="00B33E46" w:rsidP="00B33E46">
      <w:pPr>
        <w:numPr>
          <w:ilvl w:val="0"/>
          <w:numId w:val="22"/>
        </w:numPr>
        <w:spacing w:line="360" w:lineRule="atLeast"/>
        <w:ind w:firstLine="709"/>
        <w:jc w:val="both"/>
        <w:rPr>
          <w:b/>
        </w:rPr>
      </w:pPr>
      <w:r w:rsidRPr="008A5A1C">
        <w:rPr>
          <w:color w:val="000000"/>
        </w:rPr>
        <w:t>Viešą konkursą direktoriaus pareigoms eiti skelbia Taryba. Direktorius laikomas išrinktu, jeigu už jį balsuoja ne mažiau kaip 3/5 visų Tarybos narių.</w:t>
      </w:r>
    </w:p>
    <w:p w:rsidR="00B33E46" w:rsidRPr="008A5A1C" w:rsidRDefault="00B33E46" w:rsidP="00B33E46">
      <w:pPr>
        <w:numPr>
          <w:ilvl w:val="0"/>
          <w:numId w:val="22"/>
        </w:numPr>
        <w:spacing w:line="360" w:lineRule="atLeast"/>
        <w:ind w:firstLine="709"/>
        <w:jc w:val="both"/>
        <w:rPr>
          <w:b/>
        </w:rPr>
      </w:pPr>
      <w:r w:rsidRPr="008A5A1C">
        <w:rPr>
          <w:color w:val="000000"/>
        </w:rPr>
        <w:t>Direktoriumi gali būti asmuo, turintis pedagoginės ir vadybinės patirties.</w:t>
      </w:r>
    </w:p>
    <w:p w:rsidR="00B33E46" w:rsidRPr="008A5A1C" w:rsidRDefault="00B33E46" w:rsidP="00B33E46">
      <w:pPr>
        <w:numPr>
          <w:ilvl w:val="0"/>
          <w:numId w:val="22"/>
        </w:numPr>
        <w:spacing w:line="360" w:lineRule="atLeast"/>
        <w:ind w:firstLine="709"/>
        <w:jc w:val="both"/>
        <w:rPr>
          <w:b/>
        </w:rPr>
      </w:pPr>
      <w:r w:rsidRPr="008A5A1C">
        <w:rPr>
          <w:color w:val="000000"/>
        </w:rPr>
        <w:t>Su išrinktu direktoriumi jo kadencijos laikotarpiui darbo sutartį Kolegijos vardu pasirašo Tarybos pirmininkas arba kitas Tarybos įgaliotas asmuo.</w:t>
      </w:r>
    </w:p>
    <w:p w:rsidR="00B33E46" w:rsidRPr="008A5A1C" w:rsidRDefault="00B33E46" w:rsidP="00B33E46">
      <w:pPr>
        <w:numPr>
          <w:ilvl w:val="0"/>
          <w:numId w:val="22"/>
        </w:numPr>
        <w:spacing w:line="360" w:lineRule="atLeast"/>
        <w:ind w:firstLine="709"/>
        <w:jc w:val="both"/>
        <w:rPr>
          <w:b/>
        </w:rPr>
      </w:pPr>
      <w:r w:rsidRPr="008A5A1C">
        <w:rPr>
          <w:color w:val="000000"/>
        </w:rPr>
        <w:t>Direktoriaus kadencija – 5 metai. Tas pats asmuo direktoriumi gali būti renkamas ne daugiau kaip 2 kadencijas iš eilės ir ne anksčiau kaip po 5 metų nuo paskutinės kadencijos pabaigos, jeigu paskutinė kadencija buvo iš eilės antra.</w:t>
      </w:r>
    </w:p>
    <w:p w:rsidR="00B33E46" w:rsidRPr="008A5A1C" w:rsidRDefault="00B33E46" w:rsidP="00B33E46">
      <w:pPr>
        <w:numPr>
          <w:ilvl w:val="0"/>
          <w:numId w:val="22"/>
        </w:numPr>
        <w:spacing w:line="360" w:lineRule="atLeast"/>
        <w:ind w:firstLine="709"/>
        <w:jc w:val="both"/>
        <w:rPr>
          <w:b/>
        </w:rPr>
      </w:pPr>
      <w:r>
        <w:rPr>
          <w:color w:val="000000"/>
        </w:rPr>
        <w:t>J</w:t>
      </w:r>
      <w:r w:rsidRPr="008775A0">
        <w:rPr>
          <w:color w:val="000000"/>
        </w:rPr>
        <w:t xml:space="preserve">eigu direktoriaus pateikta </w:t>
      </w:r>
      <w:r>
        <w:rPr>
          <w:color w:val="000000"/>
        </w:rPr>
        <w:t>Kolegijos</w:t>
      </w:r>
      <w:r w:rsidRPr="008775A0">
        <w:rPr>
          <w:color w:val="000000"/>
        </w:rPr>
        <w:t xml:space="preserve"> metinė veiklos ataskaita </w:t>
      </w:r>
      <w:r>
        <w:rPr>
          <w:color w:val="000000"/>
        </w:rPr>
        <w:t>T</w:t>
      </w:r>
      <w:r w:rsidRPr="008775A0">
        <w:rPr>
          <w:color w:val="000000"/>
        </w:rPr>
        <w:t xml:space="preserve">arybos visų narių balsų dauguma nepatvirtinama, direktorius teisės aktų nustatyta tvarka atleidžiamas iš pareigų ne mažiau kaip 6 </w:t>
      </w:r>
      <w:r>
        <w:rPr>
          <w:color w:val="000000"/>
        </w:rPr>
        <w:t>T</w:t>
      </w:r>
      <w:r w:rsidRPr="008775A0">
        <w:rPr>
          <w:color w:val="000000"/>
        </w:rPr>
        <w:t>arybos narių balsų dauguma</w:t>
      </w:r>
      <w:r>
        <w:rPr>
          <w:color w:val="000000"/>
        </w:rPr>
        <w:t>.</w:t>
      </w:r>
      <w:r w:rsidRPr="008775A0">
        <w:rPr>
          <w:color w:val="000000"/>
        </w:rPr>
        <w:t xml:space="preserve"> </w:t>
      </w:r>
    </w:p>
    <w:p w:rsidR="00B33E46" w:rsidRPr="008A5A1C" w:rsidRDefault="00B33E46" w:rsidP="00B33E46">
      <w:pPr>
        <w:numPr>
          <w:ilvl w:val="0"/>
          <w:numId w:val="22"/>
        </w:numPr>
        <w:spacing w:line="360" w:lineRule="atLeast"/>
        <w:ind w:firstLine="709"/>
        <w:jc w:val="both"/>
        <w:rPr>
          <w:color w:val="000000"/>
        </w:rPr>
      </w:pPr>
      <w:r w:rsidRPr="008A5A1C">
        <w:rPr>
          <w:color w:val="000000"/>
        </w:rPr>
        <w:t xml:space="preserve">Direktorius įsakymu dalį savo funkcijų </w:t>
      </w:r>
      <w:r>
        <w:rPr>
          <w:color w:val="000000"/>
        </w:rPr>
        <w:t xml:space="preserve">(išskyrus tas funkcijas, kurias pagal įstatymus ir kitus teisės aktus privalo atlikti pats įstaigos vadovas) </w:t>
      </w:r>
      <w:r w:rsidRPr="008A5A1C">
        <w:rPr>
          <w:color w:val="000000"/>
        </w:rPr>
        <w:t>gali perduoti atlikti direktoriaus pavaduotojams.</w:t>
      </w:r>
    </w:p>
    <w:p w:rsidR="00B33E46" w:rsidRPr="008A5A1C" w:rsidRDefault="00B33E46" w:rsidP="00B33E46">
      <w:pPr>
        <w:numPr>
          <w:ilvl w:val="0"/>
          <w:numId w:val="22"/>
        </w:numPr>
        <w:spacing w:line="360" w:lineRule="atLeast"/>
        <w:ind w:firstLine="709"/>
        <w:jc w:val="both"/>
        <w:rPr>
          <w:b/>
        </w:rPr>
      </w:pPr>
      <w:r w:rsidRPr="008A5A1C">
        <w:rPr>
          <w:color w:val="000000"/>
        </w:rPr>
        <w:t xml:space="preserve">Kolegijos direktoratas yra direktoriaus vadovaujama kolegiali direktoriaus patariamoji institucija. Direktoratą sudaro direktorius, jo pavaduotojai, padalinių vadovai ir </w:t>
      </w:r>
      <w:r>
        <w:rPr>
          <w:color w:val="000000"/>
        </w:rPr>
        <w:t>s</w:t>
      </w:r>
      <w:r w:rsidRPr="008A5A1C">
        <w:rPr>
          <w:color w:val="000000"/>
        </w:rPr>
        <w:t xml:space="preserve">tudentų atstovybės (jeigu jos nėra, – visuotinio studentų susirinkimo </w:t>
      </w:r>
      <w:r>
        <w:rPr>
          <w:color w:val="000000"/>
        </w:rPr>
        <w:t>(</w:t>
      </w:r>
      <w:r w:rsidRPr="008A5A1C">
        <w:rPr>
          <w:color w:val="000000"/>
        </w:rPr>
        <w:t xml:space="preserve">konferencijos) skirtas narys. Į direktorato posėdžius direktorius gali kviesti ir kitus </w:t>
      </w:r>
      <w:r>
        <w:rPr>
          <w:color w:val="000000"/>
        </w:rPr>
        <w:t>akademinės bendruomenės narius.</w:t>
      </w:r>
    </w:p>
    <w:p w:rsidR="00B33E46" w:rsidRPr="008A5A1C" w:rsidRDefault="00B33E46" w:rsidP="00B33E46">
      <w:pPr>
        <w:numPr>
          <w:ilvl w:val="0"/>
          <w:numId w:val="22"/>
        </w:numPr>
        <w:spacing w:line="360" w:lineRule="atLeast"/>
        <w:ind w:firstLine="709"/>
        <w:jc w:val="both"/>
        <w:rPr>
          <w:b/>
          <w:bCs/>
          <w:color w:val="000000"/>
        </w:rPr>
      </w:pPr>
      <w:r w:rsidRPr="008A5A1C">
        <w:rPr>
          <w:color w:val="000000"/>
        </w:rPr>
        <w:t>Direktorato sudėtį įsakymu tvirtina direktorius. Direktoratas svarsto organizacinius, studijų, mokslo, ūkio ir kitus klausimus, Kolegijos padalinių darbą, padeda direktoriui įgyvendinti Tarybos ir Akademinės tarybos priimtus sprendimus.</w:t>
      </w:r>
    </w:p>
    <w:p w:rsidR="00B33E46" w:rsidRPr="008A5A1C" w:rsidRDefault="00B33E46" w:rsidP="00B33E46">
      <w:pPr>
        <w:numPr>
          <w:ilvl w:val="0"/>
          <w:numId w:val="22"/>
        </w:numPr>
        <w:spacing w:line="360" w:lineRule="atLeast"/>
        <w:ind w:firstLine="709"/>
        <w:jc w:val="both"/>
      </w:pPr>
      <w:r w:rsidRPr="008A5A1C">
        <w:t>Fakultetas yra</w:t>
      </w:r>
      <w:r w:rsidRPr="008A5A1C">
        <w:rPr>
          <w:bCs/>
        </w:rPr>
        <w:t xml:space="preserve"> pagrindinis Kolegijos studijų ir taikomųjų mokslinių tyrimų padalinys.</w:t>
      </w:r>
      <w:r w:rsidRPr="008A5A1C">
        <w:t xml:space="preserve"> Fakultetą sudaro katedros, centrai, laboratorijos ir kiti padaliniai.</w:t>
      </w:r>
    </w:p>
    <w:p w:rsidR="00B33E46" w:rsidRPr="008A5A1C" w:rsidRDefault="00B33E46" w:rsidP="00B33E46">
      <w:pPr>
        <w:numPr>
          <w:ilvl w:val="0"/>
          <w:numId w:val="22"/>
        </w:numPr>
        <w:spacing w:line="360" w:lineRule="atLeast"/>
        <w:ind w:firstLine="709"/>
        <w:jc w:val="both"/>
        <w:rPr>
          <w:b/>
        </w:rPr>
      </w:pPr>
      <w:r w:rsidRPr="008A5A1C">
        <w:rPr>
          <w:color w:val="000000"/>
        </w:rPr>
        <w:t>Fakulteto veiklai vadovauja dekanas.</w:t>
      </w:r>
    </w:p>
    <w:p w:rsidR="00B33E46" w:rsidRPr="008A5A1C" w:rsidRDefault="00B33E46" w:rsidP="00B33E46">
      <w:pPr>
        <w:numPr>
          <w:ilvl w:val="0"/>
          <w:numId w:val="22"/>
        </w:numPr>
        <w:spacing w:line="360" w:lineRule="atLeast"/>
        <w:ind w:firstLine="709"/>
        <w:jc w:val="both"/>
        <w:rPr>
          <w:b/>
        </w:rPr>
      </w:pPr>
      <w:r w:rsidRPr="008A5A1C">
        <w:t>Fakulteto dekanas,</w:t>
      </w:r>
      <w:r w:rsidRPr="008A5A1C">
        <w:rPr>
          <w:b/>
        </w:rPr>
        <w:t xml:space="preserve"> </w:t>
      </w:r>
      <w:r w:rsidRPr="008A5A1C">
        <w:t>vykdydamas Statuto reika</w:t>
      </w:r>
      <w:r>
        <w:t>lavimus</w:t>
      </w:r>
      <w:r w:rsidRPr="008A5A1C">
        <w:t xml:space="preserve">, veikia </w:t>
      </w:r>
      <w:r>
        <w:t>fakultet</w:t>
      </w:r>
      <w:r w:rsidRPr="008A5A1C">
        <w:t xml:space="preserve">o vardu, jam atstovauja ir yra atsakingas už fakulteto turtą. Dekano kandidatūrą direktoriaus teikimu </w:t>
      </w:r>
      <w:r w:rsidRPr="008A5A1C">
        <w:lastRenderedPageBreak/>
        <w:t>tvirtina Akademinė taryba. Dekan</w:t>
      </w:r>
      <w:r>
        <w:t>o įgaliojimai nutrūksta</w:t>
      </w:r>
      <w:r w:rsidRPr="008A5A1C">
        <w:t xml:space="preserve">, kai baigiasi </w:t>
      </w:r>
      <w:r>
        <w:t>Akademinės tarybos</w:t>
      </w:r>
      <w:r w:rsidRPr="008A5A1C">
        <w:t xml:space="preserve"> įgaliojimai. </w:t>
      </w:r>
    </w:p>
    <w:p w:rsidR="00B33E46" w:rsidRPr="008A5A1C" w:rsidRDefault="00B33E46" w:rsidP="00B33E46">
      <w:pPr>
        <w:numPr>
          <w:ilvl w:val="0"/>
          <w:numId w:val="22"/>
        </w:numPr>
        <w:spacing w:line="360" w:lineRule="atLeast"/>
        <w:ind w:firstLine="709"/>
        <w:jc w:val="both"/>
        <w:rPr>
          <w:b/>
        </w:rPr>
      </w:pPr>
      <w:r w:rsidRPr="008A5A1C">
        <w:rPr>
          <w:color w:val="000000"/>
        </w:rPr>
        <w:t>Dekanas atlieka šias funkcijas:</w:t>
      </w:r>
    </w:p>
    <w:p w:rsidR="00B33E46" w:rsidRPr="008A5A1C" w:rsidRDefault="00B33E46" w:rsidP="00B33E46">
      <w:pPr>
        <w:numPr>
          <w:ilvl w:val="1"/>
          <w:numId w:val="25"/>
        </w:numPr>
        <w:tabs>
          <w:tab w:val="num" w:pos="1276"/>
        </w:tabs>
        <w:spacing w:line="360" w:lineRule="atLeast"/>
        <w:ind w:left="0" w:firstLine="709"/>
        <w:jc w:val="both"/>
        <w:rPr>
          <w:b/>
        </w:rPr>
      </w:pPr>
      <w:r w:rsidRPr="008A5A1C">
        <w:rPr>
          <w:color w:val="000000"/>
        </w:rPr>
        <w:t>koordinuoja ir organizuoja studijų procesą fakultete, įgyvendina Akademinės tarybos priimtus nutarimus</w:t>
      </w:r>
      <w:r w:rsidRPr="00A575CD">
        <w:rPr>
          <w:color w:val="000000"/>
        </w:rPr>
        <w:t xml:space="preserve"> </w:t>
      </w:r>
      <w:r w:rsidRPr="008A5A1C">
        <w:rPr>
          <w:color w:val="000000"/>
        </w:rPr>
        <w:t>ir direktoriaus įsakymus;</w:t>
      </w:r>
    </w:p>
    <w:p w:rsidR="00B33E46" w:rsidRPr="008A5A1C" w:rsidRDefault="00B33E46" w:rsidP="00B33E46">
      <w:pPr>
        <w:numPr>
          <w:ilvl w:val="1"/>
          <w:numId w:val="25"/>
        </w:numPr>
        <w:tabs>
          <w:tab w:val="num" w:pos="1276"/>
        </w:tabs>
        <w:spacing w:line="360" w:lineRule="atLeast"/>
        <w:ind w:left="0" w:firstLine="709"/>
        <w:jc w:val="both"/>
        <w:rPr>
          <w:b/>
        </w:rPr>
      </w:pPr>
      <w:r w:rsidRPr="008A5A1C">
        <w:rPr>
          <w:color w:val="000000"/>
        </w:rPr>
        <w:t>leidžia įsakymus ir duoda</w:t>
      </w:r>
      <w:r>
        <w:rPr>
          <w:color w:val="000000"/>
        </w:rPr>
        <w:t xml:space="preserve"> teisėtus</w:t>
      </w:r>
      <w:r w:rsidRPr="008A5A1C">
        <w:rPr>
          <w:color w:val="000000"/>
        </w:rPr>
        <w:t xml:space="preserve"> nurodymus, privalomus fakulteto padaliniams, darbuotojams, studentams ir klausytojams;</w:t>
      </w:r>
    </w:p>
    <w:p w:rsidR="00B33E46" w:rsidRPr="008A5A1C" w:rsidRDefault="00B33E46" w:rsidP="00B33E46">
      <w:pPr>
        <w:numPr>
          <w:ilvl w:val="1"/>
          <w:numId w:val="25"/>
        </w:numPr>
        <w:tabs>
          <w:tab w:val="num" w:pos="1276"/>
        </w:tabs>
        <w:spacing w:line="360" w:lineRule="atLeast"/>
        <w:ind w:left="0" w:firstLine="709"/>
        <w:jc w:val="both"/>
        <w:rPr>
          <w:b/>
        </w:rPr>
      </w:pPr>
      <w:r w:rsidRPr="008A5A1C">
        <w:rPr>
          <w:color w:val="000000"/>
        </w:rPr>
        <w:t>atstovauja f</w:t>
      </w:r>
      <w:r>
        <w:rPr>
          <w:color w:val="000000"/>
        </w:rPr>
        <w:t xml:space="preserve">akultetui, teikia direktoriui </w:t>
      </w:r>
      <w:r w:rsidRPr="008A5A1C">
        <w:rPr>
          <w:color w:val="000000"/>
        </w:rPr>
        <w:t>siūlymus dėl studentų ir klausytojų priėmimo ir šalinimo;</w:t>
      </w:r>
    </w:p>
    <w:p w:rsidR="00B33E46" w:rsidRPr="008A5A1C" w:rsidRDefault="00B33E46" w:rsidP="00B33E46">
      <w:pPr>
        <w:numPr>
          <w:ilvl w:val="1"/>
          <w:numId w:val="25"/>
        </w:numPr>
        <w:tabs>
          <w:tab w:val="num" w:pos="1276"/>
        </w:tabs>
        <w:spacing w:line="360" w:lineRule="atLeast"/>
        <w:ind w:left="0" w:firstLine="709"/>
        <w:jc w:val="both"/>
        <w:rPr>
          <w:b/>
        </w:rPr>
      </w:pPr>
      <w:r>
        <w:rPr>
          <w:color w:val="000000"/>
        </w:rPr>
        <w:t xml:space="preserve">teikia direktoriui </w:t>
      </w:r>
      <w:r w:rsidRPr="008A5A1C">
        <w:rPr>
          <w:color w:val="000000"/>
        </w:rPr>
        <w:t>siūlymus dėl fakulteto prodekanų</w:t>
      </w:r>
      <w:r>
        <w:rPr>
          <w:color w:val="000000"/>
        </w:rPr>
        <w:t>;</w:t>
      </w:r>
      <w:r w:rsidRPr="008A5A1C">
        <w:rPr>
          <w:color w:val="000000"/>
        </w:rPr>
        <w:t xml:space="preserve"> </w:t>
      </w:r>
      <w:r>
        <w:rPr>
          <w:color w:val="000000"/>
        </w:rPr>
        <w:t>p</w:t>
      </w:r>
      <w:r w:rsidRPr="008A5A1C">
        <w:rPr>
          <w:color w:val="000000"/>
        </w:rPr>
        <w:t>asibaigus dekano įgaliojimams, kartu pasibaigia prodekanų įgaliojimai;</w:t>
      </w:r>
    </w:p>
    <w:p w:rsidR="00B33E46" w:rsidRPr="000A2B4A" w:rsidRDefault="00B33E46" w:rsidP="00B33E46">
      <w:pPr>
        <w:numPr>
          <w:ilvl w:val="1"/>
          <w:numId w:val="25"/>
        </w:numPr>
        <w:tabs>
          <w:tab w:val="num" w:pos="1276"/>
        </w:tabs>
        <w:spacing w:line="360" w:lineRule="atLeast"/>
        <w:ind w:left="0" w:firstLine="709"/>
        <w:jc w:val="both"/>
        <w:rPr>
          <w:color w:val="000000"/>
        </w:rPr>
      </w:pPr>
      <w:r>
        <w:rPr>
          <w:color w:val="000000"/>
        </w:rPr>
        <w:t xml:space="preserve">teikia </w:t>
      </w:r>
      <w:r w:rsidRPr="000A2B4A">
        <w:rPr>
          <w:color w:val="000000"/>
        </w:rPr>
        <w:t xml:space="preserve">siūlymus direktoriui dėl fakulteto struktūrinių padalinių vadovų skyrimo; </w:t>
      </w:r>
    </w:p>
    <w:p w:rsidR="00B33E46" w:rsidRPr="008A5A1C" w:rsidRDefault="00B33E46" w:rsidP="00B33E46">
      <w:pPr>
        <w:numPr>
          <w:ilvl w:val="1"/>
          <w:numId w:val="25"/>
        </w:numPr>
        <w:tabs>
          <w:tab w:val="num" w:pos="1276"/>
        </w:tabs>
        <w:spacing w:line="360" w:lineRule="atLeast"/>
        <w:ind w:left="0" w:firstLine="709"/>
        <w:jc w:val="both"/>
        <w:rPr>
          <w:color w:val="000000"/>
        </w:rPr>
      </w:pPr>
      <w:r w:rsidRPr="008A5A1C">
        <w:rPr>
          <w:color w:val="000000"/>
        </w:rPr>
        <w:t xml:space="preserve">kasmet už fakulteto veiklą atsiskaito </w:t>
      </w:r>
      <w:r>
        <w:rPr>
          <w:color w:val="000000"/>
        </w:rPr>
        <w:t>Akademinei</w:t>
      </w:r>
      <w:r w:rsidRPr="008A5A1C">
        <w:rPr>
          <w:color w:val="000000"/>
        </w:rPr>
        <w:t xml:space="preserve"> tarybai.</w:t>
      </w:r>
    </w:p>
    <w:p w:rsidR="00B33E46" w:rsidRPr="008A5A1C" w:rsidRDefault="00B33E46" w:rsidP="00B33E46">
      <w:pPr>
        <w:numPr>
          <w:ilvl w:val="0"/>
          <w:numId w:val="26"/>
        </w:numPr>
        <w:spacing w:line="360" w:lineRule="atLeast"/>
        <w:ind w:left="0" w:firstLine="709"/>
        <w:jc w:val="both"/>
      </w:pPr>
      <w:r w:rsidRPr="008A5A1C">
        <w:rPr>
          <w:color w:val="000000"/>
        </w:rPr>
        <w:t>Dekanatas yra dekano kolegiali patariamoji institucija. Dekanatą sudaro dekanas, prodekanai ir katedrų vedėjai. Dekanatas svarsto fakulteto kompetencijai priklausančius organizacinius, studijų, ūkio ir kitus klausimus, padeda įgyvendinti Tarybos, Akad</w:t>
      </w:r>
      <w:r>
        <w:rPr>
          <w:color w:val="000000"/>
        </w:rPr>
        <w:t>eminės tarybos</w:t>
      </w:r>
      <w:r w:rsidRPr="008A5A1C">
        <w:rPr>
          <w:color w:val="000000"/>
        </w:rPr>
        <w:t xml:space="preserve"> priimtus nutarimus</w:t>
      </w:r>
      <w:r w:rsidRPr="00A575CD">
        <w:rPr>
          <w:color w:val="000000"/>
        </w:rPr>
        <w:t xml:space="preserve"> </w:t>
      </w:r>
      <w:r w:rsidRPr="008A5A1C">
        <w:rPr>
          <w:color w:val="000000"/>
        </w:rPr>
        <w:t>ir direktoriaus įsakymus. Į dekanato posėdžius gali būti kviečiami ir kiti fakulteto darbuotojai.</w:t>
      </w:r>
    </w:p>
    <w:p w:rsidR="00B33E46" w:rsidRPr="00261B99" w:rsidRDefault="00B33E46" w:rsidP="00B33E46">
      <w:pPr>
        <w:spacing w:line="360" w:lineRule="atLeast"/>
        <w:ind w:firstLine="709"/>
        <w:jc w:val="both"/>
        <w:rPr>
          <w:b/>
        </w:rPr>
      </w:pPr>
    </w:p>
    <w:p w:rsidR="00B33E46" w:rsidRPr="00261B99" w:rsidRDefault="00B33E46" w:rsidP="00B33E46">
      <w:pPr>
        <w:jc w:val="center"/>
        <w:rPr>
          <w:b/>
          <w:bCs/>
          <w:color w:val="000000"/>
        </w:rPr>
      </w:pPr>
      <w:r w:rsidRPr="00261B99">
        <w:rPr>
          <w:b/>
          <w:bCs/>
          <w:color w:val="000000"/>
        </w:rPr>
        <w:t>VI. STUDENTŲ IR DARBUOTOJŲ TEISĖS, PAREIGOS IR ATSAKOMYBĖ</w:t>
      </w:r>
    </w:p>
    <w:p w:rsidR="00B33E46" w:rsidRPr="00261B99" w:rsidRDefault="00B33E46" w:rsidP="00B33E46">
      <w:pPr>
        <w:ind w:firstLine="567"/>
        <w:jc w:val="both"/>
        <w:rPr>
          <w:b/>
          <w:bCs/>
          <w:color w:val="000000"/>
        </w:rPr>
      </w:pPr>
    </w:p>
    <w:p w:rsidR="00B33E46" w:rsidRPr="00E22C43" w:rsidRDefault="00B33E46" w:rsidP="00B33E46">
      <w:pPr>
        <w:numPr>
          <w:ilvl w:val="0"/>
          <w:numId w:val="26"/>
        </w:numPr>
        <w:tabs>
          <w:tab w:val="left" w:pos="1276"/>
          <w:tab w:val="left" w:pos="1418"/>
        </w:tabs>
        <w:spacing w:line="360" w:lineRule="atLeast"/>
        <w:ind w:left="0" w:firstLine="709"/>
        <w:jc w:val="both"/>
        <w:rPr>
          <w:b/>
        </w:rPr>
      </w:pPr>
      <w:r w:rsidRPr="00E22C43">
        <w:rPr>
          <w:color w:val="000000"/>
        </w:rPr>
        <w:t>Kolegijos akademinę bendruomenę sudaro Kolegijos studentai, dėstytojai, mokslo darbuotojai, kiti tyrėjai ir profesoriai emeritai.</w:t>
      </w:r>
    </w:p>
    <w:p w:rsidR="00B33E46" w:rsidRPr="00E22C43" w:rsidRDefault="00B33E46" w:rsidP="00B33E46">
      <w:pPr>
        <w:numPr>
          <w:ilvl w:val="0"/>
          <w:numId w:val="26"/>
        </w:numPr>
        <w:tabs>
          <w:tab w:val="left" w:pos="1276"/>
          <w:tab w:val="left" w:pos="1418"/>
        </w:tabs>
        <w:spacing w:line="360" w:lineRule="atLeast"/>
        <w:ind w:left="0" w:firstLine="709"/>
        <w:jc w:val="both"/>
        <w:rPr>
          <w:b/>
        </w:rPr>
      </w:pPr>
      <w:r>
        <w:rPr>
          <w:color w:val="000000"/>
        </w:rPr>
        <w:t>Kolegijos a</w:t>
      </w:r>
      <w:r w:rsidRPr="00E22C43">
        <w:rPr>
          <w:color w:val="000000"/>
        </w:rPr>
        <w:t>kademinės bendruomenės nariams laiduojama akademinė laisvė, apimanti:</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minties ir išraiškos laisvę;</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mokslo ir pedagoginės veiklos metodų ir prieigos pasirinkimo laisvę, atitinkančią pripažįstamus etikos principus;</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 xml:space="preserve">apsaugą nuo varžymo ir sankcijų už savo tyrimų rezultatų ir įsitikinimų skelbimą, išskyrus </w:t>
      </w:r>
      <w:r>
        <w:rPr>
          <w:color w:val="000000"/>
        </w:rPr>
        <w:t xml:space="preserve">tuos </w:t>
      </w:r>
      <w:r w:rsidRPr="00E22C43">
        <w:rPr>
          <w:color w:val="000000"/>
        </w:rPr>
        <w:t>atvejus, kai skelbiama informacija yra valstybės ar tarnybos paslaptis ir (arba) Lietuvos Respublikos įstatymų pažeidimas.</w:t>
      </w:r>
    </w:p>
    <w:p w:rsidR="00B33E46" w:rsidRPr="00E22C43" w:rsidRDefault="00B33E46" w:rsidP="00B33E46">
      <w:pPr>
        <w:numPr>
          <w:ilvl w:val="0"/>
          <w:numId w:val="27"/>
        </w:numPr>
        <w:tabs>
          <w:tab w:val="num" w:pos="1134"/>
          <w:tab w:val="left" w:pos="1276"/>
          <w:tab w:val="left" w:pos="1418"/>
        </w:tabs>
        <w:spacing w:line="360" w:lineRule="atLeast"/>
        <w:ind w:firstLine="709"/>
        <w:jc w:val="both"/>
        <w:rPr>
          <w:b/>
        </w:rPr>
      </w:pPr>
      <w:r>
        <w:rPr>
          <w:color w:val="000000"/>
        </w:rPr>
        <w:t>Kolegijos a</w:t>
      </w:r>
      <w:r w:rsidRPr="00E22C43">
        <w:rPr>
          <w:color w:val="000000"/>
        </w:rPr>
        <w:t>kademinei bendruomenei taip pat laiduojama:</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kūrybos ir intelektinio darbo autorių teisės, nustatytos Lietuvos Respublikos įstatymuose ir tarptautinėse sutartyse;</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lygios teisės dalyvauti konkursuose;</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nešališkas ir viešas mokslo darbų recenzavimas.</w:t>
      </w:r>
    </w:p>
    <w:p w:rsidR="00B33E46" w:rsidRPr="00E22C43" w:rsidRDefault="00B33E46" w:rsidP="00B33E46">
      <w:pPr>
        <w:numPr>
          <w:ilvl w:val="0"/>
          <w:numId w:val="27"/>
        </w:numPr>
        <w:tabs>
          <w:tab w:val="num" w:pos="1134"/>
          <w:tab w:val="left" w:pos="1276"/>
          <w:tab w:val="left" w:pos="1418"/>
        </w:tabs>
        <w:spacing w:line="360" w:lineRule="atLeast"/>
        <w:ind w:firstLine="709"/>
        <w:jc w:val="both"/>
        <w:rPr>
          <w:b/>
        </w:rPr>
      </w:pPr>
      <w:r>
        <w:rPr>
          <w:color w:val="000000"/>
        </w:rPr>
        <w:t>Kolegijos a</w:t>
      </w:r>
      <w:r w:rsidRPr="00E22C43">
        <w:rPr>
          <w:color w:val="000000"/>
        </w:rPr>
        <w:t>kademinė bendruomenė naudojasi akademine laisve ir vadovaujasi Akademinės etikos kodeksu, kurį pagal akademinės etikos ir procedūrų kontrolieriaus rekomendacijas parengia ir tvirtina Akademinė taryba.</w:t>
      </w:r>
    </w:p>
    <w:p w:rsidR="00B33E46" w:rsidRPr="00E22C43" w:rsidRDefault="00B33E46" w:rsidP="00B33E46">
      <w:pPr>
        <w:numPr>
          <w:ilvl w:val="0"/>
          <w:numId w:val="27"/>
        </w:numPr>
        <w:tabs>
          <w:tab w:val="num" w:pos="1134"/>
          <w:tab w:val="left" w:pos="1276"/>
          <w:tab w:val="left" w:pos="1418"/>
        </w:tabs>
        <w:spacing w:line="360" w:lineRule="atLeast"/>
        <w:ind w:firstLine="709"/>
        <w:jc w:val="both"/>
        <w:rPr>
          <w:b/>
        </w:rPr>
      </w:pPr>
      <w:r w:rsidRPr="00E22C43">
        <w:rPr>
          <w:color w:val="000000"/>
        </w:rPr>
        <w:lastRenderedPageBreak/>
        <w:t>Į Kolegijos pirmosios pakopos studijų programas konkurso būdu priimami ne žemesnį kaip vidurinį išsilavinimą turintys asmenys, atsižvelgiant į mokymosi rezultatus, stojamuosius egzaminus ar kitus Akademinės tarybos nustatytus kriterijus.</w:t>
      </w:r>
    </w:p>
    <w:p w:rsidR="00B33E46" w:rsidRPr="00E22C43" w:rsidRDefault="00B33E46" w:rsidP="00B33E46">
      <w:pPr>
        <w:numPr>
          <w:ilvl w:val="0"/>
          <w:numId w:val="27"/>
        </w:numPr>
        <w:tabs>
          <w:tab w:val="num" w:pos="1134"/>
          <w:tab w:val="left" w:pos="1276"/>
          <w:tab w:val="left" w:pos="1418"/>
        </w:tabs>
        <w:spacing w:line="360" w:lineRule="atLeast"/>
        <w:ind w:firstLine="709"/>
        <w:jc w:val="both"/>
        <w:rPr>
          <w:color w:val="000000"/>
        </w:rPr>
      </w:pPr>
      <w:r w:rsidRPr="00E22C43">
        <w:rPr>
          <w:color w:val="000000"/>
        </w:rPr>
        <w:t xml:space="preserve">Studento ir Kolegijos santykiai įforminami studijų sutartimi. Standartines studijų sutarties sąlygas nustato Švietimo ir mokslo ministerija, įvertinusi studentų atstovybių sąjungos (sąjungų) siūlymus. Klausytojo ir Kolegijos santykiai įforminami sutartimi Akademinės tarybos nustatyta tvarka. </w:t>
      </w:r>
    </w:p>
    <w:p w:rsidR="00B33E46" w:rsidRPr="00E22C43" w:rsidRDefault="00B33E46" w:rsidP="00B33E46">
      <w:pPr>
        <w:numPr>
          <w:ilvl w:val="0"/>
          <w:numId w:val="27"/>
        </w:numPr>
        <w:tabs>
          <w:tab w:val="num" w:pos="1134"/>
          <w:tab w:val="left" w:pos="1276"/>
          <w:tab w:val="left" w:pos="1418"/>
        </w:tabs>
        <w:spacing w:line="360" w:lineRule="atLeast"/>
        <w:ind w:firstLine="709"/>
        <w:jc w:val="both"/>
        <w:rPr>
          <w:b/>
        </w:rPr>
      </w:pPr>
      <w:r w:rsidRPr="00E22C43">
        <w:rPr>
          <w:color w:val="000000"/>
        </w:rPr>
        <w:t>Studentams išduodamas studento pažymėjimas. Studento pažymėjimo formą ir išdavimo tvarką nustato Švietimo ir mokslo ministerija, o gamybą ir išdavimą organizuoja Lietuvos aukštųjų mokyklų studentų atstovybių sąjunga (sąjungos).</w:t>
      </w:r>
    </w:p>
    <w:p w:rsidR="00B33E46" w:rsidRPr="00E22C43" w:rsidRDefault="00B33E46" w:rsidP="00B33E46">
      <w:pPr>
        <w:numPr>
          <w:ilvl w:val="0"/>
          <w:numId w:val="27"/>
        </w:numPr>
        <w:tabs>
          <w:tab w:val="num" w:pos="1134"/>
          <w:tab w:val="left" w:pos="1276"/>
          <w:tab w:val="left" w:pos="1418"/>
        </w:tabs>
        <w:spacing w:line="360" w:lineRule="atLeast"/>
        <w:ind w:firstLine="709"/>
        <w:jc w:val="both"/>
        <w:rPr>
          <w:b/>
        </w:rPr>
      </w:pPr>
      <w:r w:rsidRPr="00E22C43">
        <w:rPr>
          <w:color w:val="000000"/>
        </w:rPr>
        <w:t>Studentai turi teisę:</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studijuoti pagal pasirinktą studijų programą;</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studijuoti pagal individualų studijų planą</w:t>
      </w:r>
      <w:r>
        <w:rPr>
          <w:color w:val="000000"/>
        </w:rPr>
        <w:t xml:space="preserve"> Akademinės tarybos nustatyta tvarka</w:t>
      </w:r>
      <w:r w:rsidRPr="00E22C43">
        <w:rPr>
          <w:color w:val="000000"/>
        </w:rPr>
        <w:t>;</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studijuoti pagal daugiau negu vieną studijų programą arba kitus studijų dalykus Kolegijoje arba kitoje aukštojoje mokykloje;</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vertinti studijuojamų dalykų dėstymo ir studijų aprūpinimo kokybę;</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rinktis dėstytojus, jeigu tą patį dalyką dėsto keli dėstytojai;</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siūlyti savo baigiamojo darbo temą arba pasirinkti iš keleto pasiūlytų temų;</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 xml:space="preserve">atsiskaityti už darbus </w:t>
      </w:r>
      <w:r>
        <w:rPr>
          <w:color w:val="000000"/>
        </w:rPr>
        <w:t>alternatyviai</w:t>
      </w:r>
      <w:r w:rsidRPr="00E22C43">
        <w:rPr>
          <w:color w:val="000000"/>
        </w:rPr>
        <w:t>s būd</w:t>
      </w:r>
      <w:r>
        <w:rPr>
          <w:color w:val="000000"/>
        </w:rPr>
        <w:t>ai</w:t>
      </w:r>
      <w:r w:rsidRPr="00E22C43">
        <w:rPr>
          <w:color w:val="000000"/>
        </w:rPr>
        <w:t>s, jeigu turi negalią, dėl kurios negali atsiskaityti nustatyta tvarka, o alternatyvus atsiskaitymo būdas užtikrina, kad bus pasiekti numatyti tikslai;</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 xml:space="preserve">kreiptis į Kolegijos administraciją, kad </w:t>
      </w:r>
      <w:r>
        <w:rPr>
          <w:color w:val="000000"/>
        </w:rPr>
        <w:t>Švietimo ir mokslo ministerijos</w:t>
      </w:r>
      <w:r w:rsidRPr="00E22C43">
        <w:rPr>
          <w:color w:val="000000"/>
        </w:rPr>
        <w:t xml:space="preserve"> nustatyta tvarka būtų įskaityti studijų Kolegijoje arba kitoje Lietuvos ar užsienio aukštojoje mokykloje rezultatai;</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kreiptis į Kolegijos administraciją, Ginčų nagrinėjimo komisiją dėl interesų pažeidimo;</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Statuto nustatyta tvarka nutraukti ir atnaujinti studijas:</w:t>
      </w:r>
    </w:p>
    <w:p w:rsidR="00B33E46" w:rsidRPr="009616C5" w:rsidRDefault="00B33E46" w:rsidP="00B33E46">
      <w:pPr>
        <w:numPr>
          <w:ilvl w:val="2"/>
          <w:numId w:val="27"/>
        </w:numPr>
        <w:tabs>
          <w:tab w:val="left" w:pos="1276"/>
        </w:tabs>
        <w:spacing w:line="360" w:lineRule="atLeast"/>
        <w:ind w:left="0" w:firstLine="709"/>
        <w:jc w:val="both"/>
      </w:pPr>
      <w:r w:rsidRPr="009616C5">
        <w:t>išeiti akademinių atostogų, neprarasdami studento statuso ir teisės po akademinių atostogų tęsti studijas valstybės finansuojamoje studijų vietoje, jeigu joje studijavo išeidami akademinių atostogų</w:t>
      </w:r>
      <w:r>
        <w:t>;</w:t>
      </w:r>
    </w:p>
    <w:p w:rsidR="00B33E46" w:rsidRPr="00E22C43" w:rsidRDefault="00B33E46" w:rsidP="00B33E46">
      <w:pPr>
        <w:numPr>
          <w:ilvl w:val="2"/>
          <w:numId w:val="27"/>
        </w:numPr>
        <w:tabs>
          <w:tab w:val="left" w:pos="1276"/>
        </w:tabs>
        <w:spacing w:line="360" w:lineRule="atLeast"/>
        <w:ind w:left="0" w:firstLine="709"/>
        <w:jc w:val="both"/>
        <w:rPr>
          <w:b/>
        </w:rPr>
      </w:pPr>
      <w:r w:rsidRPr="00E22C43">
        <w:rPr>
          <w:color w:val="000000"/>
        </w:rPr>
        <w:t xml:space="preserve">išeiti akademinių atostogų dėl pablogėjusios sveikatos – pagal gydytojų komisijos rekomendacijas, prižiūrėti kūdikį – pagal kūdikio gimimo </w:t>
      </w:r>
      <w:r>
        <w:rPr>
          <w:color w:val="000000"/>
        </w:rPr>
        <w:t>liudijimą</w:t>
      </w:r>
      <w:r w:rsidRPr="00E22C43">
        <w:rPr>
          <w:color w:val="000000"/>
        </w:rPr>
        <w:t>; studentas išleidžiamas jo pageidavimu gydytojų komisijos rekomenduotam laikui, bet ne ilgiau kaip vieniems kalendoriniams metams;</w:t>
      </w:r>
    </w:p>
    <w:p w:rsidR="00B33E46" w:rsidRPr="00E07994" w:rsidRDefault="00B33E46" w:rsidP="00B33E46">
      <w:pPr>
        <w:numPr>
          <w:ilvl w:val="2"/>
          <w:numId w:val="27"/>
        </w:numPr>
        <w:tabs>
          <w:tab w:val="left" w:pos="1276"/>
        </w:tabs>
        <w:spacing w:line="360" w:lineRule="atLeast"/>
        <w:ind w:left="0" w:firstLine="709"/>
        <w:jc w:val="both"/>
        <w:rPr>
          <w:b/>
        </w:rPr>
      </w:pPr>
      <w:r w:rsidRPr="00E22C43">
        <w:rPr>
          <w:color w:val="000000"/>
        </w:rPr>
        <w:t>pertraukti mokslą dėl svarbių asmeninių priežasčių; vienąkart pertraukti studijas galima ne ilgiau kaip vienus metus, o per visą mok</w:t>
      </w:r>
      <w:r>
        <w:rPr>
          <w:color w:val="000000"/>
        </w:rPr>
        <w:t>ymosi laiką – ne daugiau kaip 2 </w:t>
      </w:r>
      <w:r w:rsidRPr="00E22C43">
        <w:rPr>
          <w:color w:val="000000"/>
        </w:rPr>
        <w:t>kartus;</w:t>
      </w:r>
    </w:p>
    <w:p w:rsidR="00B33E46" w:rsidRPr="00E22C43" w:rsidRDefault="00B33E46" w:rsidP="00B33E46">
      <w:pPr>
        <w:numPr>
          <w:ilvl w:val="2"/>
          <w:numId w:val="27"/>
        </w:numPr>
        <w:tabs>
          <w:tab w:val="left" w:pos="1276"/>
        </w:tabs>
        <w:spacing w:line="360" w:lineRule="atLeast"/>
        <w:ind w:left="0" w:firstLine="709"/>
        <w:jc w:val="both"/>
        <w:rPr>
          <w:b/>
        </w:rPr>
      </w:pPr>
      <w:r w:rsidRPr="007E5278">
        <w:t xml:space="preserve">atnaujinti studijas pateikę prašymą direktoriui, kuriame nurodo studijų programą, Kolegijos akademinį padalinį, studijų pradžios semestrą, studijų formą ir informaciją, susijusią su nutrauktomis studijomis; prašymo patenkinimo galimybės turi būti </w:t>
      </w:r>
      <w:r w:rsidRPr="007E5278">
        <w:lastRenderedPageBreak/>
        <w:t>išnagrinėtos akademinio padalinio, kuriame vykdoma asmens pageidaujama studijų programa, administracijos per 15 darbo dienų, apie priimtą sprendimą asmuo informuojamas žodžiu arba raštu (jeigu asmuo pageidauja); su asmeniu, atnaujinusiu studijas Kolegijoje, sudaroma studijų sutartis</w:t>
      </w:r>
      <w:r>
        <w:t>,</w:t>
      </w:r>
      <w:r w:rsidRPr="007E5278">
        <w:t xml:space="preserve"> ir </w:t>
      </w:r>
      <w:r>
        <w:t xml:space="preserve">jo </w:t>
      </w:r>
      <w:r w:rsidRPr="007E5278">
        <w:t>priėmimas įforminamas direktoriaus įsakymu; asmuo negali atnaujinti studijų pagal tą studijų programą, kuri išregistruota iš Studijų</w:t>
      </w:r>
      <w:r>
        <w:t>,</w:t>
      </w:r>
      <w:r w:rsidRPr="007E5278">
        <w:t xml:space="preserve"> mokymo programų </w:t>
      </w:r>
      <w:r>
        <w:t xml:space="preserve">ir kvalifikacijų </w:t>
      </w:r>
      <w:r w:rsidRPr="007E5278">
        <w:t>registro;</w:t>
      </w:r>
    </w:p>
    <w:p w:rsidR="00B33E46" w:rsidRPr="009616C5" w:rsidRDefault="00B33E46" w:rsidP="00B33E46">
      <w:pPr>
        <w:numPr>
          <w:ilvl w:val="1"/>
          <w:numId w:val="27"/>
        </w:numPr>
        <w:tabs>
          <w:tab w:val="left" w:pos="1276"/>
          <w:tab w:val="left" w:pos="1418"/>
        </w:tabs>
        <w:spacing w:line="360" w:lineRule="atLeast"/>
        <w:ind w:left="0" w:firstLine="709"/>
        <w:jc w:val="both"/>
        <w:rPr>
          <w:b/>
        </w:rPr>
      </w:pPr>
      <w:r w:rsidRPr="00E22C43">
        <w:rPr>
          <w:color w:val="000000"/>
        </w:rPr>
        <w:t>laisvai reikšti mintis ir pažiūras;</w:t>
      </w:r>
    </w:p>
    <w:p w:rsidR="00B33E46" w:rsidRPr="00E22C43" w:rsidRDefault="00B33E46" w:rsidP="00B33E46">
      <w:pPr>
        <w:numPr>
          <w:ilvl w:val="1"/>
          <w:numId w:val="27"/>
        </w:numPr>
        <w:tabs>
          <w:tab w:val="left" w:pos="1276"/>
          <w:tab w:val="left" w:pos="1418"/>
        </w:tabs>
        <w:spacing w:line="360" w:lineRule="atLeast"/>
        <w:ind w:left="0" w:firstLine="709"/>
        <w:jc w:val="both"/>
        <w:rPr>
          <w:b/>
        </w:rPr>
      </w:pPr>
      <w:r w:rsidRPr="00E22C43">
        <w:rPr>
          <w:color w:val="000000"/>
        </w:rPr>
        <w:t>studento rašytiniu prašymu ir direktoriaus įsakymu gauti akademinę pažymą apie išlaikytus egzaminus ir įskaitas;</w:t>
      </w:r>
    </w:p>
    <w:p w:rsidR="00B33E46" w:rsidRPr="00E22C43" w:rsidRDefault="00B33E46" w:rsidP="00B33E46">
      <w:pPr>
        <w:numPr>
          <w:ilvl w:val="1"/>
          <w:numId w:val="27"/>
        </w:numPr>
        <w:tabs>
          <w:tab w:val="left" w:pos="1276"/>
          <w:tab w:val="left" w:pos="1418"/>
        </w:tabs>
        <w:spacing w:line="360" w:lineRule="atLeast"/>
        <w:ind w:left="0" w:firstLine="709"/>
        <w:jc w:val="both"/>
        <w:rPr>
          <w:b/>
        </w:rPr>
      </w:pPr>
      <w:r w:rsidRPr="00E22C43">
        <w:rPr>
          <w:color w:val="000000"/>
        </w:rPr>
        <w:t>dalyvauti Kolegijos valdymo organuose;</w:t>
      </w:r>
    </w:p>
    <w:p w:rsidR="00B33E46" w:rsidRPr="00E22C43" w:rsidRDefault="00B33E46" w:rsidP="00B33E46">
      <w:pPr>
        <w:numPr>
          <w:ilvl w:val="1"/>
          <w:numId w:val="27"/>
        </w:numPr>
        <w:tabs>
          <w:tab w:val="left" w:pos="1276"/>
          <w:tab w:val="left" w:pos="1418"/>
        </w:tabs>
        <w:spacing w:line="360" w:lineRule="atLeast"/>
        <w:ind w:left="0" w:firstLine="709"/>
        <w:jc w:val="both"/>
        <w:rPr>
          <w:b/>
        </w:rPr>
      </w:pPr>
      <w:r w:rsidRPr="00E22C43">
        <w:rPr>
          <w:color w:val="000000"/>
        </w:rPr>
        <w:t>rinkti studentų atstovybę ir būti išrinkti į ją, laisvai jungtis į kitas asociacijas;</w:t>
      </w:r>
    </w:p>
    <w:p w:rsidR="00B33E46" w:rsidRPr="00E22C43" w:rsidRDefault="00B33E46" w:rsidP="00B33E46">
      <w:pPr>
        <w:numPr>
          <w:ilvl w:val="1"/>
          <w:numId w:val="27"/>
        </w:numPr>
        <w:tabs>
          <w:tab w:val="left" w:pos="1276"/>
          <w:tab w:val="left" w:pos="1418"/>
        </w:tabs>
        <w:spacing w:line="360" w:lineRule="atLeast"/>
        <w:ind w:left="0" w:firstLine="709"/>
        <w:jc w:val="both"/>
        <w:rPr>
          <w:b/>
        </w:rPr>
      </w:pPr>
      <w:r w:rsidRPr="00E22C43">
        <w:rPr>
          <w:color w:val="000000"/>
        </w:rPr>
        <w:t>naudotis įstatymų, Statuto ir kitų teisės aktų nustatytomis kitomis teisėmis.</w:t>
      </w:r>
    </w:p>
    <w:p w:rsidR="00B33E46" w:rsidRPr="00E22C43" w:rsidRDefault="00B33E46" w:rsidP="00B33E46">
      <w:pPr>
        <w:numPr>
          <w:ilvl w:val="0"/>
          <w:numId w:val="27"/>
        </w:numPr>
        <w:tabs>
          <w:tab w:val="num" w:pos="1134"/>
          <w:tab w:val="left" w:pos="1276"/>
          <w:tab w:val="left" w:pos="1418"/>
        </w:tabs>
        <w:spacing w:line="360" w:lineRule="atLeast"/>
        <w:ind w:firstLine="709"/>
        <w:jc w:val="both"/>
        <w:rPr>
          <w:b/>
        </w:rPr>
      </w:pPr>
      <w:r w:rsidRPr="00E22C43">
        <w:rPr>
          <w:color w:val="000000"/>
        </w:rPr>
        <w:t>Studentas, neišlaikęs egzamino ar įskaitos, turi teisę šį atsiskaitymą vieną kartą nemokamai pakartoti Akademinės tarybos nustatyta tvarka</w:t>
      </w:r>
      <w:r>
        <w:rPr>
          <w:color w:val="000000"/>
        </w:rPr>
        <w:t>.</w:t>
      </w:r>
      <w:r w:rsidRPr="00E22C43">
        <w:rPr>
          <w:color w:val="000000"/>
        </w:rPr>
        <w:t xml:space="preserve"> </w:t>
      </w:r>
      <w:r>
        <w:rPr>
          <w:color w:val="000000"/>
        </w:rPr>
        <w:t>Š</w:t>
      </w:r>
      <w:r w:rsidRPr="00E22C43">
        <w:rPr>
          <w:color w:val="000000"/>
        </w:rPr>
        <w:t>i tvarka turi būti nustatyta išnagrinėjus studentų atstovybės (jeigu jos nėra, – visuotinio studentų susirinkimo (konferencijos) pasiūlymus.</w:t>
      </w:r>
    </w:p>
    <w:p w:rsidR="00B33E46" w:rsidRPr="00602450" w:rsidRDefault="00B33E46" w:rsidP="00B33E46">
      <w:pPr>
        <w:numPr>
          <w:ilvl w:val="0"/>
          <w:numId w:val="27"/>
        </w:numPr>
        <w:tabs>
          <w:tab w:val="num" w:pos="1134"/>
          <w:tab w:val="left" w:pos="1276"/>
          <w:tab w:val="left" w:pos="1418"/>
        </w:tabs>
        <w:spacing w:line="360" w:lineRule="atLeast"/>
        <w:ind w:firstLine="709"/>
        <w:jc w:val="both"/>
        <w:rPr>
          <w:b/>
        </w:rPr>
      </w:pPr>
      <w:r w:rsidRPr="00E22C43">
        <w:rPr>
          <w:color w:val="000000"/>
        </w:rPr>
        <w:t>Kolegijos studentų interesams atstovauja studentų atstovybė</w:t>
      </w:r>
      <w:r>
        <w:rPr>
          <w:color w:val="000000"/>
        </w:rPr>
        <w:t>.</w:t>
      </w:r>
      <w:r w:rsidRPr="00E22C43">
        <w:rPr>
          <w:color w:val="000000"/>
        </w:rPr>
        <w:t xml:space="preserve"> Studentų atstovybė savo veikloje vadovaujasi Mokslo ir studijų įstatymu, Lietuvos Respublikos asociacijų įstatymu (Žin., 2004, </w:t>
      </w:r>
      <w:r w:rsidRPr="00E22C43">
        <w:t xml:space="preserve">Nr. </w:t>
      </w:r>
      <w:hyperlink r:id="rId14" w:history="1">
        <w:r w:rsidRPr="00241A65">
          <w:rPr>
            <w:rStyle w:val="Hyperlink"/>
          </w:rPr>
          <w:t>25-745</w:t>
        </w:r>
      </w:hyperlink>
      <w:r w:rsidRPr="00E22C43">
        <w:t>),</w:t>
      </w:r>
      <w:r w:rsidRPr="00E22C43">
        <w:rPr>
          <w:color w:val="000000"/>
        </w:rPr>
        <w:t xml:space="preserve"> taip pat Statutu, kitais teisės aktais ir </w:t>
      </w:r>
      <w:r>
        <w:rPr>
          <w:color w:val="000000"/>
        </w:rPr>
        <w:t xml:space="preserve">visuotinio </w:t>
      </w:r>
      <w:r w:rsidRPr="00E22C43">
        <w:rPr>
          <w:color w:val="000000"/>
        </w:rPr>
        <w:t>studentų</w:t>
      </w:r>
      <w:r>
        <w:rPr>
          <w:color w:val="000000"/>
        </w:rPr>
        <w:t xml:space="preserve"> susirinkimo (</w:t>
      </w:r>
      <w:r w:rsidRPr="00E22C43">
        <w:rPr>
          <w:color w:val="000000"/>
        </w:rPr>
        <w:t>konferencijos</w:t>
      </w:r>
      <w:r>
        <w:rPr>
          <w:color w:val="000000"/>
        </w:rPr>
        <w:t>)</w:t>
      </w:r>
      <w:r w:rsidRPr="00E22C43">
        <w:rPr>
          <w:color w:val="000000"/>
        </w:rPr>
        <w:t xml:space="preserve"> patvirtintais </w:t>
      </w:r>
      <w:r>
        <w:rPr>
          <w:color w:val="000000"/>
        </w:rPr>
        <w:t xml:space="preserve">studentų atstovybės </w:t>
      </w:r>
      <w:r w:rsidRPr="00E22C43">
        <w:rPr>
          <w:color w:val="000000"/>
        </w:rPr>
        <w:t xml:space="preserve">įstatais. Jeigu nėra </w:t>
      </w:r>
      <w:r>
        <w:rPr>
          <w:color w:val="000000"/>
        </w:rPr>
        <w:t>s</w:t>
      </w:r>
      <w:r w:rsidRPr="00E22C43">
        <w:rPr>
          <w:color w:val="000000"/>
        </w:rPr>
        <w:t>tudentų atstovybės, jos funkcijas atlieka visuotinis studentų susirinkimas (konferencija).</w:t>
      </w:r>
      <w:r>
        <w:rPr>
          <w:color w:val="000000"/>
        </w:rPr>
        <w:t xml:space="preserve"> </w:t>
      </w:r>
      <w:r w:rsidRPr="00602450">
        <w:t>Tokiu atveju į Kolegijos visuotinį studentų susirinkimą (konferenciją) Kolegijos fakultetų studentai deleguoja atstovus, balsų dauguma išrinktus fakultetų studentų visuotiniuose susirinkimuose (konferencijose).</w:t>
      </w:r>
    </w:p>
    <w:p w:rsidR="00B33E46" w:rsidRPr="00E22C43" w:rsidRDefault="00B33E46" w:rsidP="00B33E46">
      <w:pPr>
        <w:numPr>
          <w:ilvl w:val="0"/>
          <w:numId w:val="27"/>
        </w:numPr>
        <w:tabs>
          <w:tab w:val="num" w:pos="1134"/>
          <w:tab w:val="left" w:pos="1276"/>
          <w:tab w:val="left" w:pos="1418"/>
        </w:tabs>
        <w:spacing w:line="360" w:lineRule="atLeast"/>
        <w:ind w:firstLine="709"/>
        <w:jc w:val="both"/>
        <w:rPr>
          <w:b/>
        </w:rPr>
      </w:pPr>
      <w:r w:rsidRPr="00E22C43">
        <w:rPr>
          <w:color w:val="000000"/>
        </w:rPr>
        <w:t xml:space="preserve">Studentų atstovybė (jeigu jos nėra, – visuotinis studentų susirinkimas (konferencija) turi teisę gauti informaciją ir paaiškinimus </w:t>
      </w:r>
      <w:r>
        <w:rPr>
          <w:color w:val="000000"/>
        </w:rPr>
        <w:t xml:space="preserve">visais </w:t>
      </w:r>
      <w:r w:rsidRPr="00E22C43">
        <w:rPr>
          <w:color w:val="000000"/>
        </w:rPr>
        <w:t xml:space="preserve">studijų klausimais iš Kolegijos ir jos padalinių administracijos, reikšti savo nuomonę visais studentams rūpimais klausimais ir </w:t>
      </w:r>
      <w:r>
        <w:rPr>
          <w:color w:val="000000"/>
        </w:rPr>
        <w:t>studentų atstovybės (jeigu jos nėra, – visuotinio studentų susirinkimo (konferencijos)</w:t>
      </w:r>
      <w:r w:rsidRPr="00E22C43">
        <w:rPr>
          <w:color w:val="000000"/>
        </w:rPr>
        <w:t xml:space="preserve"> narių balsų dauguma pareikalauti Kolegijos valdymo organų dar kartą apsvarstyti priimtus sprendimus. Rašytinis reikalavimas turi būti pateiktas kartu su studentų atstovybės (jeigu jos nėra, – visuotinio studentų susirinkimo (konferencijos) susirinkimo protokolo išrašu.</w:t>
      </w:r>
    </w:p>
    <w:p w:rsidR="00B33E46" w:rsidRPr="00E22C43" w:rsidRDefault="00B33E46" w:rsidP="00B33E46">
      <w:pPr>
        <w:numPr>
          <w:ilvl w:val="0"/>
          <w:numId w:val="27"/>
        </w:numPr>
        <w:tabs>
          <w:tab w:val="num" w:pos="1134"/>
          <w:tab w:val="left" w:pos="1276"/>
          <w:tab w:val="left" w:pos="1418"/>
        </w:tabs>
        <w:spacing w:line="360" w:lineRule="atLeast"/>
        <w:ind w:firstLine="709"/>
        <w:jc w:val="both"/>
        <w:rPr>
          <w:color w:val="000000"/>
        </w:rPr>
      </w:pPr>
      <w:r w:rsidRPr="00E22C43">
        <w:rPr>
          <w:color w:val="000000"/>
        </w:rPr>
        <w:t xml:space="preserve">Kolegija Tarybos nustatyta tvarka remia studentų atstovybę ir kitas studentų organizacijas, skiria </w:t>
      </w:r>
      <w:r>
        <w:rPr>
          <w:color w:val="000000"/>
        </w:rPr>
        <w:t xml:space="preserve">joms </w:t>
      </w:r>
      <w:r w:rsidRPr="00E22C43">
        <w:rPr>
          <w:color w:val="000000"/>
        </w:rPr>
        <w:t>patalpas ir lėšų jų veiklai finansuoti, taip pat skiria lėšų studentų kultūros, sporto ir visuomeninei veiklai. Studentų</w:t>
      </w:r>
      <w:r w:rsidRPr="00E22C43">
        <w:t xml:space="preserve"> </w:t>
      </w:r>
      <w:r w:rsidRPr="00E22C43">
        <w:rPr>
          <w:color w:val="000000"/>
        </w:rPr>
        <w:t xml:space="preserve">atstovybė atsiskaito už Kolegijos skirtas lėšas pagal lėšų naudojimo ataskaitas Tarybai, </w:t>
      </w:r>
      <w:r>
        <w:rPr>
          <w:color w:val="000000"/>
        </w:rPr>
        <w:t xml:space="preserve">visuotiniam </w:t>
      </w:r>
      <w:r w:rsidRPr="00E22C43">
        <w:rPr>
          <w:color w:val="000000"/>
        </w:rPr>
        <w:t>studentų susirinkimui (konferencijai) studentų</w:t>
      </w:r>
      <w:r w:rsidRPr="00E22C43">
        <w:t xml:space="preserve"> atstovybės įstatų nustatyta tvarka</w:t>
      </w:r>
      <w:r w:rsidRPr="00E22C43">
        <w:rPr>
          <w:color w:val="000000"/>
        </w:rPr>
        <w:t>.</w:t>
      </w:r>
    </w:p>
    <w:p w:rsidR="00B33E46" w:rsidRPr="00E22C43" w:rsidRDefault="00B33E46" w:rsidP="00B33E46">
      <w:pPr>
        <w:numPr>
          <w:ilvl w:val="0"/>
          <w:numId w:val="27"/>
        </w:numPr>
        <w:tabs>
          <w:tab w:val="num" w:pos="1134"/>
          <w:tab w:val="left" w:pos="1276"/>
          <w:tab w:val="left" w:pos="1418"/>
        </w:tabs>
        <w:spacing w:line="360" w:lineRule="atLeast"/>
        <w:ind w:firstLine="709"/>
        <w:jc w:val="both"/>
        <w:rPr>
          <w:b/>
        </w:rPr>
      </w:pPr>
      <w:r w:rsidRPr="00E22C43">
        <w:rPr>
          <w:color w:val="000000"/>
        </w:rPr>
        <w:t>Mokslo ir studijų įstatymo ir kitų teisės aktų nustatytais atvejais ir tvarka studentai turi teisę gauti stipendijas.</w:t>
      </w:r>
    </w:p>
    <w:p w:rsidR="00B33E46" w:rsidRPr="00E22C43" w:rsidRDefault="00B33E46" w:rsidP="00B33E46">
      <w:pPr>
        <w:numPr>
          <w:ilvl w:val="0"/>
          <w:numId w:val="27"/>
        </w:numPr>
        <w:tabs>
          <w:tab w:val="num" w:pos="1134"/>
          <w:tab w:val="left" w:pos="1276"/>
          <w:tab w:val="left" w:pos="1418"/>
        </w:tabs>
        <w:spacing w:line="360" w:lineRule="atLeast"/>
        <w:ind w:firstLine="709"/>
        <w:jc w:val="both"/>
        <w:rPr>
          <w:b/>
        </w:rPr>
      </w:pPr>
      <w:r w:rsidRPr="00E22C43">
        <w:rPr>
          <w:color w:val="000000"/>
        </w:rPr>
        <w:lastRenderedPageBreak/>
        <w:t>Studentas, manantis, kad jo teisės ar teisėti interesai pažeisti, gali kreiptis į direktorių arba jo įgaliotus asmenis. Direktorius arba jo įgalioti asmenys, gavę studentų rašytinius</w:t>
      </w:r>
      <w:r>
        <w:rPr>
          <w:color w:val="000000"/>
        </w:rPr>
        <w:t xml:space="preserve"> prašymus, pranešimus</w:t>
      </w:r>
      <w:r w:rsidRPr="00E22C43">
        <w:rPr>
          <w:color w:val="000000"/>
        </w:rPr>
        <w:t xml:space="preserve"> ar skundus, privalo per 15 kalendorinių dienų juos išnagrinėti ir atsakyti raštu.</w:t>
      </w:r>
    </w:p>
    <w:p w:rsidR="00B33E46" w:rsidRPr="00E22C43" w:rsidRDefault="00B33E46" w:rsidP="00B33E46">
      <w:pPr>
        <w:numPr>
          <w:ilvl w:val="0"/>
          <w:numId w:val="27"/>
        </w:numPr>
        <w:tabs>
          <w:tab w:val="num" w:pos="1134"/>
          <w:tab w:val="left" w:pos="1276"/>
          <w:tab w:val="left" w:pos="1418"/>
        </w:tabs>
        <w:spacing w:line="360" w:lineRule="atLeast"/>
        <w:ind w:firstLine="709"/>
        <w:jc w:val="both"/>
        <w:rPr>
          <w:b/>
        </w:rPr>
      </w:pPr>
      <w:r w:rsidRPr="00E22C43">
        <w:rPr>
          <w:color w:val="000000"/>
        </w:rPr>
        <w:t>Studentai privalo:</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uoliai studijuoti;</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laikytis Mokslo ir studijų įstatymo, Statuto, Akademinės etikos kodekso, kurį priima Akademinė taryba;</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laikytis Mokslo ir studijų įstatymo, Statuto, kitų teisės aktų ir vidaus tvarkos taisyklių;</w:t>
      </w:r>
    </w:p>
    <w:p w:rsidR="00B33E46" w:rsidRPr="00E22C43" w:rsidRDefault="00B33E46" w:rsidP="00B33E46">
      <w:pPr>
        <w:numPr>
          <w:ilvl w:val="1"/>
          <w:numId w:val="27"/>
        </w:numPr>
        <w:tabs>
          <w:tab w:val="num" w:pos="1134"/>
          <w:tab w:val="left" w:pos="1276"/>
          <w:tab w:val="left" w:pos="1418"/>
        </w:tabs>
        <w:spacing w:line="360" w:lineRule="atLeast"/>
        <w:ind w:left="0" w:firstLine="709"/>
        <w:jc w:val="both"/>
        <w:rPr>
          <w:b/>
        </w:rPr>
      </w:pPr>
      <w:r w:rsidRPr="00E22C43">
        <w:rPr>
          <w:color w:val="000000"/>
        </w:rPr>
        <w:t>laikytis studijų programos reikalavimų ir įsipareigojimų, numatytų sutartyje su Kolegija.</w:t>
      </w:r>
    </w:p>
    <w:p w:rsidR="00B33E46" w:rsidRPr="00E22C43" w:rsidRDefault="00B33E46" w:rsidP="00B33E46">
      <w:pPr>
        <w:numPr>
          <w:ilvl w:val="0"/>
          <w:numId w:val="27"/>
        </w:numPr>
        <w:tabs>
          <w:tab w:val="left" w:pos="1276"/>
          <w:tab w:val="left" w:pos="1418"/>
        </w:tabs>
        <w:spacing w:line="360" w:lineRule="atLeast"/>
        <w:ind w:firstLine="709"/>
        <w:jc w:val="both"/>
        <w:rPr>
          <w:b/>
        </w:rPr>
      </w:pPr>
      <w:r w:rsidRPr="00E22C43">
        <w:rPr>
          <w:color w:val="000000"/>
        </w:rPr>
        <w:t>Paskatų ir nuobaudų skyrimo studentams tvarką nustato Akademinė taryba, į</w:t>
      </w:r>
      <w:r>
        <w:rPr>
          <w:color w:val="000000"/>
        </w:rPr>
        <w:t xml:space="preserve">vertinusi studentų atstovybės </w:t>
      </w:r>
      <w:r w:rsidRPr="00E22C43">
        <w:rPr>
          <w:color w:val="000000"/>
        </w:rPr>
        <w:t>siūlymus.</w:t>
      </w:r>
    </w:p>
    <w:p w:rsidR="00B33E46" w:rsidRPr="00602450" w:rsidRDefault="00B33E46" w:rsidP="00B33E46">
      <w:pPr>
        <w:numPr>
          <w:ilvl w:val="0"/>
          <w:numId w:val="27"/>
        </w:numPr>
        <w:tabs>
          <w:tab w:val="num" w:pos="1276"/>
        </w:tabs>
        <w:spacing w:line="360" w:lineRule="atLeast"/>
        <w:ind w:firstLine="709"/>
        <w:jc w:val="both"/>
        <w:rPr>
          <w:b/>
        </w:rPr>
      </w:pPr>
      <w:r w:rsidRPr="00E22C43">
        <w:rPr>
          <w:color w:val="000000"/>
        </w:rPr>
        <w:t xml:space="preserve">Studentas, nesilaikantis Statuto </w:t>
      </w:r>
      <w:r>
        <w:rPr>
          <w:color w:val="000000"/>
        </w:rPr>
        <w:t>99</w:t>
      </w:r>
      <w:r w:rsidRPr="00E22C43">
        <w:rPr>
          <w:color w:val="000000"/>
        </w:rPr>
        <w:t xml:space="preserve"> punkto reikalavimų</w:t>
      </w:r>
      <w:r>
        <w:rPr>
          <w:color w:val="000000"/>
        </w:rPr>
        <w:t>,</w:t>
      </w:r>
      <w:r w:rsidRPr="00E22C43">
        <w:rPr>
          <w:color w:val="000000"/>
        </w:rPr>
        <w:t xml:space="preserve"> gali būti išbraukiamas iš studentų sąrašų</w:t>
      </w:r>
      <w:r>
        <w:rPr>
          <w:color w:val="000000"/>
        </w:rPr>
        <w:t>,</w:t>
      </w:r>
      <w:r w:rsidRPr="00E22C43">
        <w:rPr>
          <w:color w:val="000000"/>
        </w:rPr>
        <w:t xml:space="preserve"> su juo sudaryta studijų sutartis</w:t>
      </w:r>
      <w:r w:rsidRPr="00FB705E">
        <w:rPr>
          <w:color w:val="000000"/>
        </w:rPr>
        <w:t xml:space="preserve"> </w:t>
      </w:r>
      <w:r w:rsidRPr="00E22C43">
        <w:rPr>
          <w:color w:val="000000"/>
        </w:rPr>
        <w:t>nutraukiama</w:t>
      </w:r>
      <w:r>
        <w:rPr>
          <w:color w:val="000000"/>
        </w:rPr>
        <w:t>.</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Klausytojų studijų sąlygos, teisės ir pareigos nustatomos jų sutartyse su Kolegija.</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Kolegijos personalą sudaro dėstytojai, mokslo darbuotojai, kiti tyrėjai,</w:t>
      </w:r>
      <w:r>
        <w:rPr>
          <w:color w:val="000000"/>
        </w:rPr>
        <w:t xml:space="preserve"> profesoriai emeritai,</w:t>
      </w:r>
      <w:r w:rsidRPr="00E22C43">
        <w:rPr>
          <w:color w:val="000000"/>
        </w:rPr>
        <w:t xml:space="preserve"> administracija ir kiti Kolegijos</w:t>
      </w:r>
      <w:r>
        <w:rPr>
          <w:color w:val="000000"/>
        </w:rPr>
        <w:t xml:space="preserve"> darbuotojai</w:t>
      </w:r>
      <w:r w:rsidRPr="00E22C43">
        <w:rPr>
          <w:color w:val="000000"/>
        </w:rPr>
        <w:t>.</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 xml:space="preserve">Darbo santykius, socialines garantijas, darbuotojų teises, pareigas ir atsakomybę Kolegijoje nustato </w:t>
      </w:r>
      <w:r>
        <w:rPr>
          <w:color w:val="000000"/>
        </w:rPr>
        <w:t xml:space="preserve">Lietuvos Respublikos </w:t>
      </w:r>
      <w:r w:rsidRPr="00E22C43">
        <w:rPr>
          <w:color w:val="000000"/>
        </w:rPr>
        <w:t xml:space="preserve">įstatymai, Statutas ir kiti teisės aktai, taip pat Kolegijos </w:t>
      </w:r>
      <w:r>
        <w:rPr>
          <w:color w:val="000000"/>
        </w:rPr>
        <w:t>direktoriaus įsakymai</w:t>
      </w:r>
      <w:r w:rsidRPr="00E22C43">
        <w:rPr>
          <w:color w:val="000000"/>
        </w:rPr>
        <w:t>.</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Kolegijos personalas turi teisę:</w:t>
      </w:r>
    </w:p>
    <w:p w:rsidR="00B33E46" w:rsidRPr="00E22C43" w:rsidRDefault="00B33E46" w:rsidP="00B33E46">
      <w:pPr>
        <w:numPr>
          <w:ilvl w:val="1"/>
          <w:numId w:val="27"/>
        </w:numPr>
        <w:spacing w:line="360" w:lineRule="atLeast"/>
        <w:ind w:left="0" w:firstLine="709"/>
        <w:jc w:val="both"/>
        <w:rPr>
          <w:b/>
        </w:rPr>
      </w:pPr>
      <w:r w:rsidRPr="00E22C43">
        <w:rPr>
          <w:color w:val="000000"/>
        </w:rPr>
        <w:t>pagal kompetenciją dalyvauti konkursuose mokslo programoms vykdyti ir mokslo ir studijų fondų paramai gauti, disponuoti skirtomis lėšomis;</w:t>
      </w:r>
    </w:p>
    <w:p w:rsidR="00B33E46" w:rsidRPr="00E22C43" w:rsidRDefault="00B33E46" w:rsidP="00B33E46">
      <w:pPr>
        <w:numPr>
          <w:ilvl w:val="1"/>
          <w:numId w:val="27"/>
        </w:numPr>
        <w:spacing w:line="360" w:lineRule="atLeast"/>
        <w:ind w:left="0" w:firstLine="709"/>
        <w:jc w:val="both"/>
        <w:rPr>
          <w:b/>
        </w:rPr>
      </w:pPr>
      <w:r w:rsidRPr="00E22C43">
        <w:rPr>
          <w:color w:val="000000"/>
        </w:rPr>
        <w:t>dalyvauti konkursuose stažuotėms Lietuvos Respublikoje ir užsienyje;</w:t>
      </w:r>
    </w:p>
    <w:p w:rsidR="00B33E46" w:rsidRPr="00E22C43" w:rsidRDefault="00B33E46" w:rsidP="00B33E46">
      <w:pPr>
        <w:numPr>
          <w:ilvl w:val="1"/>
          <w:numId w:val="27"/>
        </w:numPr>
        <w:spacing w:line="360" w:lineRule="atLeast"/>
        <w:ind w:left="0" w:firstLine="709"/>
        <w:jc w:val="both"/>
        <w:rPr>
          <w:b/>
        </w:rPr>
      </w:pPr>
      <w:r w:rsidRPr="00E22C43">
        <w:rPr>
          <w:color w:val="000000"/>
        </w:rPr>
        <w:t>gauti iš valstybės institucijų moksliniam darbui reikalingą informaciją (jeigu tokia informacija yra valstybės ar tarnybos paslaptis, ji teikiama ir naudojama teisės aktų nustatyta tvarka);</w:t>
      </w:r>
    </w:p>
    <w:p w:rsidR="00B33E46" w:rsidRPr="00E22C43" w:rsidRDefault="00B33E46" w:rsidP="00B33E46">
      <w:pPr>
        <w:numPr>
          <w:ilvl w:val="1"/>
          <w:numId w:val="27"/>
        </w:numPr>
        <w:spacing w:line="360" w:lineRule="atLeast"/>
        <w:ind w:left="0" w:firstLine="709"/>
        <w:jc w:val="both"/>
        <w:rPr>
          <w:b/>
        </w:rPr>
      </w:pPr>
      <w:r w:rsidRPr="00E22C43">
        <w:rPr>
          <w:color w:val="000000"/>
        </w:rPr>
        <w:t>dalyvauti svarstant Statutą ir kitus Kolegijos veiklą ir jos kryptis reglamentuojančius dokumentus;</w:t>
      </w:r>
    </w:p>
    <w:p w:rsidR="00B33E46" w:rsidRPr="00E22C43" w:rsidRDefault="00B33E46" w:rsidP="00B33E46">
      <w:pPr>
        <w:numPr>
          <w:ilvl w:val="1"/>
          <w:numId w:val="27"/>
        </w:numPr>
        <w:spacing w:line="360" w:lineRule="atLeast"/>
        <w:ind w:left="0" w:firstLine="709"/>
        <w:jc w:val="both"/>
        <w:rPr>
          <w:b/>
        </w:rPr>
      </w:pPr>
      <w:r w:rsidRPr="00E22C43">
        <w:rPr>
          <w:color w:val="000000"/>
        </w:rPr>
        <w:t>dalyvauti įvairiose profesinėse sąjungose ir asociacijose, tarp jų ir veikiančiose užsienyje;</w:t>
      </w:r>
    </w:p>
    <w:p w:rsidR="00B33E46" w:rsidRPr="00E22C43" w:rsidRDefault="00B33E46" w:rsidP="00B33E46">
      <w:pPr>
        <w:numPr>
          <w:ilvl w:val="1"/>
          <w:numId w:val="27"/>
        </w:numPr>
        <w:spacing w:line="360" w:lineRule="atLeast"/>
        <w:ind w:left="0" w:firstLine="709"/>
        <w:jc w:val="both"/>
        <w:rPr>
          <w:b/>
        </w:rPr>
      </w:pPr>
      <w:r w:rsidRPr="00E22C43">
        <w:rPr>
          <w:color w:val="000000"/>
        </w:rPr>
        <w:t>dirbti savarankiškai arba jungtis į kūrybines grupes;</w:t>
      </w:r>
    </w:p>
    <w:p w:rsidR="00B33E46" w:rsidRPr="00E22C43" w:rsidRDefault="00B33E46" w:rsidP="00B33E46">
      <w:pPr>
        <w:numPr>
          <w:ilvl w:val="1"/>
          <w:numId w:val="27"/>
        </w:numPr>
        <w:spacing w:line="360" w:lineRule="atLeast"/>
        <w:ind w:left="0" w:firstLine="709"/>
        <w:jc w:val="both"/>
        <w:rPr>
          <w:b/>
        </w:rPr>
      </w:pPr>
      <w:r w:rsidRPr="00E22C43">
        <w:rPr>
          <w:color w:val="000000"/>
        </w:rPr>
        <w:t>savarankiškai skelbti savo mokslo darbus.</w:t>
      </w:r>
    </w:p>
    <w:p w:rsidR="00B33E46" w:rsidRPr="00E22C43" w:rsidRDefault="00B33E46" w:rsidP="00B33E46">
      <w:pPr>
        <w:numPr>
          <w:ilvl w:val="0"/>
          <w:numId w:val="27"/>
        </w:numPr>
        <w:tabs>
          <w:tab w:val="num" w:pos="900"/>
          <w:tab w:val="num" w:pos="1276"/>
        </w:tabs>
        <w:spacing w:line="360" w:lineRule="atLeast"/>
        <w:ind w:firstLine="709"/>
        <w:jc w:val="both"/>
        <w:rPr>
          <w:b/>
        </w:rPr>
      </w:pPr>
      <w:r w:rsidRPr="00E22C43">
        <w:rPr>
          <w:color w:val="000000"/>
        </w:rPr>
        <w:t>Kolegijos personalas privalo:</w:t>
      </w:r>
    </w:p>
    <w:p w:rsidR="00B33E46" w:rsidRPr="00E22C43" w:rsidRDefault="00B33E46" w:rsidP="00B33E46">
      <w:pPr>
        <w:numPr>
          <w:ilvl w:val="1"/>
          <w:numId w:val="27"/>
        </w:numPr>
        <w:spacing w:line="360" w:lineRule="atLeast"/>
        <w:ind w:left="0" w:firstLine="709"/>
        <w:jc w:val="both"/>
        <w:rPr>
          <w:b/>
        </w:rPr>
      </w:pPr>
      <w:r w:rsidRPr="00E22C43">
        <w:rPr>
          <w:color w:val="000000"/>
        </w:rPr>
        <w:t>dirbti dorai ir sąžiningai;</w:t>
      </w:r>
    </w:p>
    <w:p w:rsidR="00B33E46" w:rsidRPr="00E22C43" w:rsidRDefault="00B33E46" w:rsidP="00B33E46">
      <w:pPr>
        <w:numPr>
          <w:ilvl w:val="1"/>
          <w:numId w:val="27"/>
        </w:numPr>
        <w:spacing w:line="360" w:lineRule="atLeast"/>
        <w:ind w:left="0" w:firstLine="709"/>
        <w:jc w:val="both"/>
        <w:rPr>
          <w:b/>
        </w:rPr>
      </w:pPr>
      <w:r w:rsidRPr="00E22C43">
        <w:rPr>
          <w:color w:val="000000"/>
        </w:rPr>
        <w:lastRenderedPageBreak/>
        <w:t>laikytis darbo drausmės, laiku ir tiksliai vykdyti teisėtus Kolegijos administracijos nurodymus, darbuotojų saugos ir sveikatos reikalavimus, tausoti Kolegijos turtą.</w:t>
      </w:r>
    </w:p>
    <w:p w:rsidR="00B33E46" w:rsidRPr="00602450" w:rsidRDefault="00B33E46" w:rsidP="00B33E46">
      <w:pPr>
        <w:numPr>
          <w:ilvl w:val="0"/>
          <w:numId w:val="27"/>
        </w:numPr>
        <w:tabs>
          <w:tab w:val="num" w:pos="1276"/>
        </w:tabs>
        <w:spacing w:line="360" w:lineRule="atLeast"/>
        <w:ind w:firstLine="709"/>
        <w:jc w:val="both"/>
        <w:rPr>
          <w:b/>
        </w:rPr>
      </w:pPr>
      <w:r w:rsidRPr="00E22C43">
        <w:rPr>
          <w:color w:val="000000"/>
        </w:rPr>
        <w:t>Kolegijos personalas, susijęs su taikomaisiais moksliniais tyrimais ir studijų veikla, privalo</w:t>
      </w:r>
      <w:r>
        <w:rPr>
          <w:color w:val="000000"/>
        </w:rPr>
        <w:t>:</w:t>
      </w:r>
    </w:p>
    <w:p w:rsidR="00B33E46" w:rsidRPr="00602450" w:rsidRDefault="00B33E46" w:rsidP="00B33E46">
      <w:pPr>
        <w:numPr>
          <w:ilvl w:val="1"/>
          <w:numId w:val="27"/>
        </w:numPr>
        <w:tabs>
          <w:tab w:val="num" w:pos="1276"/>
        </w:tabs>
        <w:spacing w:line="360" w:lineRule="atLeast"/>
        <w:ind w:left="0" w:firstLine="709"/>
        <w:jc w:val="both"/>
        <w:rPr>
          <w:b/>
        </w:rPr>
      </w:pPr>
      <w:r w:rsidRPr="00E22C43">
        <w:rPr>
          <w:color w:val="000000"/>
        </w:rPr>
        <w:t>laikytis Akademinės etikos kodekso</w:t>
      </w:r>
      <w:r>
        <w:rPr>
          <w:color w:val="000000"/>
        </w:rPr>
        <w:t>;</w:t>
      </w:r>
    </w:p>
    <w:p w:rsidR="00B33E46" w:rsidRPr="00E22C43" w:rsidRDefault="00B33E46" w:rsidP="00B33E46">
      <w:pPr>
        <w:numPr>
          <w:ilvl w:val="1"/>
          <w:numId w:val="27"/>
        </w:numPr>
        <w:tabs>
          <w:tab w:val="num" w:pos="1276"/>
        </w:tabs>
        <w:spacing w:line="360" w:lineRule="atLeast"/>
        <w:ind w:left="0" w:firstLine="709"/>
        <w:jc w:val="both"/>
        <w:rPr>
          <w:b/>
        </w:rPr>
      </w:pPr>
      <w:r w:rsidRPr="00E22C43">
        <w:rPr>
          <w:color w:val="000000"/>
        </w:rPr>
        <w:t>atlikti kitas Statute ir darbo sutartyse nustatytas pareigas.</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Kolegijos personalas atsako už tai, kad būtų laikomasi Lietuvos Respublikos įstatymų, Statuto, kitų teisės aktų ir Kolegijos dokumentų nuostatų ir tinkamai atliekamos pareigos.</w:t>
      </w:r>
    </w:p>
    <w:p w:rsidR="00B33E46" w:rsidRPr="00E22C43" w:rsidRDefault="00B33E46" w:rsidP="00B33E46">
      <w:pPr>
        <w:numPr>
          <w:ilvl w:val="0"/>
          <w:numId w:val="27"/>
        </w:numPr>
        <w:tabs>
          <w:tab w:val="num" w:pos="1276"/>
        </w:tabs>
        <w:spacing w:line="360" w:lineRule="atLeast"/>
        <w:ind w:firstLine="709"/>
        <w:jc w:val="both"/>
        <w:rPr>
          <w:b/>
        </w:rPr>
      </w:pPr>
      <w:r w:rsidRPr="00950FB3">
        <w:rPr>
          <w:color w:val="000000"/>
        </w:rPr>
        <w:t xml:space="preserve">Į dėstytojų ir mokslo darbuotojų, išskyrus mokslininkus stažuotojus ir asmenis, nurodytus </w:t>
      </w:r>
      <w:r>
        <w:rPr>
          <w:color w:val="000000"/>
        </w:rPr>
        <w:t xml:space="preserve">Mokslo ir studijų įstatymo </w:t>
      </w:r>
      <w:r w:rsidRPr="00950FB3">
        <w:rPr>
          <w:color w:val="000000"/>
        </w:rPr>
        <w:t xml:space="preserve">61 straipsnyje ir </w:t>
      </w:r>
      <w:r>
        <w:rPr>
          <w:color w:val="000000"/>
        </w:rPr>
        <w:t>65</w:t>
      </w:r>
      <w:r w:rsidRPr="00950FB3">
        <w:rPr>
          <w:color w:val="000000"/>
        </w:rPr>
        <w:t xml:space="preserve"> straipsnio 4 dalyje, pareigas asmenys priimami viešo konkurso būdu 5 metų kadencijai. Konkursų </w:t>
      </w:r>
      <w:r>
        <w:rPr>
          <w:color w:val="000000"/>
        </w:rPr>
        <w:t>Kolegijos</w:t>
      </w:r>
      <w:r w:rsidRPr="00950FB3">
        <w:rPr>
          <w:color w:val="000000"/>
        </w:rPr>
        <w:t xml:space="preserve"> dėstytojų ir mokslo darbuotojų pareigoms eiti organizavimo tvarką nustato </w:t>
      </w:r>
      <w:r>
        <w:rPr>
          <w:color w:val="000000"/>
        </w:rPr>
        <w:t xml:space="preserve">Akademinė taryba. </w:t>
      </w:r>
    </w:p>
    <w:p w:rsidR="00B33E46" w:rsidRPr="00E22C43" w:rsidRDefault="00B33E46" w:rsidP="00B33E46">
      <w:pPr>
        <w:numPr>
          <w:ilvl w:val="0"/>
          <w:numId w:val="27"/>
        </w:numPr>
        <w:tabs>
          <w:tab w:val="num" w:pos="1276"/>
        </w:tabs>
        <w:spacing w:line="360" w:lineRule="atLeast"/>
        <w:ind w:firstLine="709"/>
        <w:jc w:val="both"/>
        <w:rPr>
          <w:b/>
        </w:rPr>
      </w:pPr>
      <w:r>
        <w:rPr>
          <w:color w:val="000000"/>
        </w:rPr>
        <w:t xml:space="preserve"> </w:t>
      </w:r>
      <w:r w:rsidRPr="00E22C43">
        <w:rPr>
          <w:color w:val="000000"/>
        </w:rPr>
        <w:t>Kandidatus dėstytojų ir mokslo darbuotojų, išskyrus mokslininkus stažuotojus, pareigoms eiti vertina Dėstytojų ir mokslo darbuotojų priėmimo į pagrindines pareigas komisija (toliau – Priėmimo komisija), sudaryta Akademinės tarybos nusta</w:t>
      </w:r>
      <w:r>
        <w:rPr>
          <w:color w:val="000000"/>
        </w:rPr>
        <w:t>tyta tvarka. Ne mažiau kaip 1/3 </w:t>
      </w:r>
      <w:r w:rsidRPr="00E22C43">
        <w:rPr>
          <w:color w:val="000000"/>
        </w:rPr>
        <w:t>Priėmimo komisijos narių sudaro Kolegijoje nedirbantys asmenys. Rengiant konkursą vyriausiojo mokslo darbuotojo ar profesoriaus pareigoms eiti, Priėmimo komisijoje turi būti bent vienas tarptautinis ekspertas.</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Kiti Kolegijos darbuotojai priimami į darbą ir atleidžiami iš jo įstatymų ir kitų teisės aktų nustatyta tvarka.</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 xml:space="preserve">Likus ne mažiau kaip 3 mėnesiams iki Kolegijos dėstytojo ir (ar) mokslo darbuotojo kadencijos pabaigos, skelbiamas viešas konkursas šioms pareigoms eiti. Konkurse gali dalyvauti ir šias pareigas einantis asmuo. Pranešimas apie konkursą pareigoms eiti turi </w:t>
      </w:r>
      <w:r w:rsidRPr="00E22C43">
        <w:rPr>
          <w:color w:val="000000"/>
          <w:spacing w:val="-2"/>
        </w:rPr>
        <w:t>būti skelbiamas Kolegijos, Lietuvos mokslo tarybos interneto tinklalapiuose ir šalies, o jeigu tikslinga, –</w:t>
      </w:r>
      <w:r w:rsidRPr="00E22C43">
        <w:rPr>
          <w:color w:val="000000"/>
        </w:rPr>
        <w:t xml:space="preserve"> ir tarptautinėse visuomenės informavimo priemonėse.</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Su asmeniu, antrą kartą iš eilės laimėjusiu konkursą toms pačioms dėstytojo ar mokslo darbuotojo pareigoms eiti, sudaroma neterminuota darbo sutartis</w:t>
      </w:r>
      <w:r>
        <w:rPr>
          <w:color w:val="000000"/>
        </w:rPr>
        <w:t xml:space="preserve"> šioms pareigoms eiti</w:t>
      </w:r>
      <w:r w:rsidRPr="00E22C43">
        <w:rPr>
          <w:color w:val="000000"/>
        </w:rPr>
        <w:t xml:space="preserve">. Šis asmuo atestuojamas kas 5 metai Akademinės tarybos nustatyta tvarka. Neatestuotas asmuo atleidžiamas iš pareigų. </w:t>
      </w:r>
      <w:r>
        <w:rPr>
          <w:color w:val="000000"/>
        </w:rPr>
        <w:t>T</w:t>
      </w:r>
      <w:r w:rsidRPr="00E22C43">
        <w:rPr>
          <w:color w:val="000000"/>
        </w:rPr>
        <w:t>arybos nustatyta tvarka gali būti rengiama neeilinė Kolegijos dėstytojų ir mokslo darbuotojų atestacija. Į aukštesnes dėstytojo ar mokslo darbuotojo pareigas priimama viešo konkurso būdu.</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 xml:space="preserve">Darbuotojai priimami į darbą ir atleidžiami iš darbo direktoriaus įsakymu. </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Kolegija gali kviesti dėstytojus ir mokslo darbuotojus ne ilgiau kaip 2 met</w:t>
      </w:r>
      <w:r>
        <w:rPr>
          <w:color w:val="000000"/>
        </w:rPr>
        <w:t>ams</w:t>
      </w:r>
      <w:r w:rsidRPr="00E22C43">
        <w:rPr>
          <w:color w:val="000000"/>
        </w:rPr>
        <w:t xml:space="preserve"> dirbti pagal terminuotą darbo sutartį įstatymų nustatyta tvarka.</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Kviestiniams dėstytojams ir mokslo darbuotojams Mokslo ir studijų įstatymo nustatyta skyrimo į pareigas tvarka netaikoma.</w:t>
      </w:r>
    </w:p>
    <w:p w:rsidR="00B33E46" w:rsidRPr="00A974B3" w:rsidRDefault="00B33E46" w:rsidP="00B33E46">
      <w:pPr>
        <w:numPr>
          <w:ilvl w:val="0"/>
          <w:numId w:val="27"/>
        </w:numPr>
        <w:tabs>
          <w:tab w:val="num" w:pos="1276"/>
        </w:tabs>
        <w:spacing w:line="360" w:lineRule="atLeast"/>
        <w:ind w:firstLine="709"/>
        <w:jc w:val="both"/>
        <w:rPr>
          <w:b/>
        </w:rPr>
      </w:pPr>
      <w:r w:rsidRPr="00E22C43">
        <w:rPr>
          <w:color w:val="000000"/>
        </w:rPr>
        <w:t xml:space="preserve">Akademinės tarybos nustatyta tvarka dėstytojai kas 5 metai gali būti ne ilgiau kaip vieniems metams atleidžiami nuo pedagoginio darbo moksliniams tyrimams atlikti, </w:t>
      </w:r>
      <w:r w:rsidRPr="00E22C43">
        <w:rPr>
          <w:color w:val="000000"/>
        </w:rPr>
        <w:lastRenderedPageBreak/>
        <w:t>mokslinei ir pedagoginei kvalifikacijai tobulinti. Per šį laiką dėstytojui mokamas vidutinis jo darbo užmokestis.</w:t>
      </w:r>
    </w:p>
    <w:p w:rsidR="00B33E46" w:rsidRPr="00E22C43" w:rsidRDefault="00B33E46" w:rsidP="00B33E46">
      <w:pPr>
        <w:numPr>
          <w:ilvl w:val="0"/>
          <w:numId w:val="27"/>
        </w:numPr>
        <w:tabs>
          <w:tab w:val="num" w:pos="1276"/>
        </w:tabs>
        <w:spacing w:line="360" w:lineRule="atLeast"/>
        <w:ind w:firstLine="709"/>
        <w:jc w:val="both"/>
        <w:rPr>
          <w:b/>
        </w:rPr>
      </w:pPr>
      <w:r w:rsidRPr="00E22C43">
        <w:rPr>
          <w:color w:val="000000"/>
        </w:rPr>
        <w:t>Kolegijos darbuotojams Akademinės tarybos nustatyta tvarka sudaromos sąlygos tobulinti kvalifikaciją, rengtis doktorantūros studijoms</w:t>
      </w:r>
      <w:r>
        <w:rPr>
          <w:color w:val="000000"/>
        </w:rPr>
        <w:t>.</w:t>
      </w:r>
    </w:p>
    <w:p w:rsidR="00B33E46" w:rsidRPr="00261B99" w:rsidRDefault="00B33E46" w:rsidP="00B33E46">
      <w:pPr>
        <w:spacing w:line="360" w:lineRule="atLeast"/>
        <w:ind w:firstLine="709"/>
        <w:jc w:val="both"/>
        <w:rPr>
          <w:color w:val="000000"/>
        </w:rPr>
      </w:pPr>
    </w:p>
    <w:p w:rsidR="00B33E46" w:rsidRPr="00261B99" w:rsidRDefault="00B33E46" w:rsidP="00B33E46">
      <w:pPr>
        <w:jc w:val="center"/>
        <w:rPr>
          <w:b/>
          <w:bCs/>
          <w:color w:val="000000"/>
        </w:rPr>
      </w:pPr>
      <w:r w:rsidRPr="00261B99">
        <w:rPr>
          <w:b/>
          <w:bCs/>
          <w:color w:val="000000"/>
        </w:rPr>
        <w:t>VII. GINČŲ NAGRINĖJIMO KOMISIJŲ SUDARYMAS, GINČŲ NAGRINĖJIMAS IR SPRENDIMŲ ĮGYVENDINIMAS</w:t>
      </w:r>
    </w:p>
    <w:p w:rsidR="00B33E46" w:rsidRPr="00261B99" w:rsidRDefault="00B33E46" w:rsidP="00B33E46">
      <w:pPr>
        <w:ind w:firstLine="567"/>
        <w:jc w:val="both"/>
        <w:rPr>
          <w:b/>
          <w:bCs/>
          <w:color w:val="000000"/>
        </w:rPr>
      </w:pPr>
    </w:p>
    <w:p w:rsidR="00B33E46" w:rsidRPr="00501F10" w:rsidRDefault="00B33E46" w:rsidP="00B33E46">
      <w:pPr>
        <w:numPr>
          <w:ilvl w:val="0"/>
          <w:numId w:val="28"/>
        </w:numPr>
        <w:spacing w:line="360" w:lineRule="atLeast"/>
        <w:ind w:left="0" w:firstLine="709"/>
        <w:jc w:val="both"/>
      </w:pPr>
      <w:r w:rsidRPr="00501F10">
        <w:rPr>
          <w:color w:val="000000"/>
        </w:rPr>
        <w:t>Kolegijoje veikia šios ginčų nagrinėjimo komisijos:</w:t>
      </w:r>
    </w:p>
    <w:p w:rsidR="00B33E46" w:rsidRPr="00501F10" w:rsidRDefault="00B33E46" w:rsidP="00B33E46">
      <w:pPr>
        <w:numPr>
          <w:ilvl w:val="1"/>
          <w:numId w:val="28"/>
        </w:numPr>
        <w:tabs>
          <w:tab w:val="num" w:pos="1276"/>
        </w:tabs>
        <w:spacing w:line="360" w:lineRule="atLeast"/>
        <w:ind w:left="0" w:firstLine="709"/>
        <w:jc w:val="both"/>
      </w:pPr>
      <w:r w:rsidRPr="00501F10">
        <w:rPr>
          <w:color w:val="000000"/>
        </w:rPr>
        <w:t>Ginčų nagrinėjimo komisija, sprendžianti ginčus tarp Kolegijos administracijos ar kitų darbuotojų ir studentų;</w:t>
      </w:r>
    </w:p>
    <w:p w:rsidR="00B33E46" w:rsidRPr="00501F10" w:rsidRDefault="00B33E46" w:rsidP="00B33E46">
      <w:pPr>
        <w:numPr>
          <w:ilvl w:val="1"/>
          <w:numId w:val="28"/>
        </w:numPr>
        <w:tabs>
          <w:tab w:val="num" w:pos="1276"/>
        </w:tabs>
        <w:spacing w:line="360" w:lineRule="atLeast"/>
        <w:ind w:left="0" w:firstLine="709"/>
        <w:jc w:val="both"/>
      </w:pPr>
      <w:r w:rsidRPr="00501F10">
        <w:rPr>
          <w:color w:val="000000"/>
        </w:rPr>
        <w:t>Darbo ginčų nagrinėjimo komisija, sprendžianti darbo ginčus tarp Kolegijos administracijos ir kitų Kolegijos darbuotojų.</w:t>
      </w:r>
    </w:p>
    <w:p w:rsidR="00B33E46" w:rsidRPr="00501F10" w:rsidRDefault="00B33E46" w:rsidP="00B33E46">
      <w:pPr>
        <w:numPr>
          <w:ilvl w:val="0"/>
          <w:numId w:val="28"/>
        </w:numPr>
        <w:spacing w:line="360" w:lineRule="atLeast"/>
        <w:ind w:left="0" w:firstLine="709"/>
        <w:jc w:val="both"/>
      </w:pPr>
      <w:r w:rsidRPr="00501F10">
        <w:rPr>
          <w:color w:val="000000"/>
        </w:rPr>
        <w:t>Ginčų nagrinėjimo komisija sudaroma direktoriaus įsakymu. Ši komisija yra nuolatinė institucija, sudaryta iš 6 įgaliotų asmenų. Į šią komisiją skiriama po lygiai Kolegijos administracijos ir studentų atstovybės įgaliotų asmenų.</w:t>
      </w:r>
    </w:p>
    <w:p w:rsidR="00B33E46" w:rsidRPr="00501F10" w:rsidRDefault="00B33E46" w:rsidP="00B33E46">
      <w:pPr>
        <w:numPr>
          <w:ilvl w:val="0"/>
          <w:numId w:val="28"/>
        </w:numPr>
        <w:spacing w:line="360" w:lineRule="atLeast"/>
        <w:ind w:left="0" w:firstLine="709"/>
        <w:jc w:val="both"/>
      </w:pPr>
      <w:r w:rsidRPr="00501F10">
        <w:rPr>
          <w:color w:val="000000"/>
        </w:rPr>
        <w:t>Ginčų nagrinėjimo komisija paprasta balsų dauguma iš savo narių renka Ginčų nagrinėjimo komisijos pirmininką.</w:t>
      </w:r>
    </w:p>
    <w:p w:rsidR="00B33E46" w:rsidRPr="00501F10" w:rsidRDefault="00B33E46" w:rsidP="00B33E46">
      <w:pPr>
        <w:numPr>
          <w:ilvl w:val="0"/>
          <w:numId w:val="28"/>
        </w:numPr>
        <w:spacing w:line="360" w:lineRule="atLeast"/>
        <w:ind w:left="0" w:firstLine="709"/>
        <w:jc w:val="both"/>
      </w:pPr>
      <w:r w:rsidRPr="00501F10">
        <w:rPr>
          <w:color w:val="000000"/>
        </w:rPr>
        <w:t>Ginčų nagrinėjimo komisija, gavusi studento skundą, privalo jį išnagrinėti per 15 kalendorinių dienų.</w:t>
      </w:r>
    </w:p>
    <w:p w:rsidR="00B33E46" w:rsidRPr="00501F10" w:rsidRDefault="00B33E46" w:rsidP="00B33E46">
      <w:pPr>
        <w:numPr>
          <w:ilvl w:val="0"/>
          <w:numId w:val="28"/>
        </w:numPr>
        <w:spacing w:line="360" w:lineRule="atLeast"/>
        <w:ind w:left="0" w:firstLine="709"/>
        <w:jc w:val="both"/>
      </w:pPr>
      <w:r w:rsidRPr="00501F10">
        <w:rPr>
          <w:color w:val="000000"/>
        </w:rPr>
        <w:t>Ginčų nagrinėjimo komisijos posėdžius šaukia šios komisijos pirmininkas; posėdžiai teisėti, jeigu juose dalyvauja ne mažiau kaip 2/3 komisijos narių, o sprendimai priimami daugiau kaip 1/2 visų posėdyje dalyvavusių narių balsų dauguma.</w:t>
      </w:r>
    </w:p>
    <w:p w:rsidR="00B33E46" w:rsidRPr="00261B99" w:rsidRDefault="00B33E46" w:rsidP="00B33E46">
      <w:pPr>
        <w:numPr>
          <w:ilvl w:val="0"/>
          <w:numId w:val="28"/>
        </w:numPr>
        <w:spacing w:line="360" w:lineRule="atLeast"/>
        <w:ind w:left="0" w:firstLine="709"/>
        <w:jc w:val="both"/>
        <w:rPr>
          <w:b/>
        </w:rPr>
      </w:pPr>
      <w:r w:rsidRPr="00501F10">
        <w:rPr>
          <w:color w:val="000000"/>
        </w:rPr>
        <w:t xml:space="preserve">Apie Ginčų nagrinėjimo komisijos </w:t>
      </w:r>
      <w:r w:rsidRPr="00261B99">
        <w:rPr>
          <w:color w:val="000000"/>
        </w:rPr>
        <w:t>sprendimą studenta</w:t>
      </w:r>
      <w:r>
        <w:rPr>
          <w:color w:val="000000"/>
        </w:rPr>
        <w:t>m</w:t>
      </w:r>
      <w:r w:rsidRPr="00261B99">
        <w:rPr>
          <w:color w:val="000000"/>
        </w:rPr>
        <w:t xml:space="preserve">s </w:t>
      </w:r>
      <w:r>
        <w:rPr>
          <w:color w:val="000000"/>
        </w:rPr>
        <w:t>pranešama</w:t>
      </w:r>
      <w:r w:rsidRPr="00261B99">
        <w:rPr>
          <w:color w:val="000000"/>
        </w:rPr>
        <w:t xml:space="preserve"> raštu.</w:t>
      </w:r>
    </w:p>
    <w:p w:rsidR="00B33E46" w:rsidRPr="00261B99" w:rsidRDefault="00B33E46" w:rsidP="00B33E46">
      <w:pPr>
        <w:numPr>
          <w:ilvl w:val="0"/>
          <w:numId w:val="28"/>
        </w:numPr>
        <w:spacing w:line="360" w:lineRule="atLeast"/>
        <w:ind w:left="0" w:firstLine="709"/>
        <w:jc w:val="both"/>
        <w:rPr>
          <w:b/>
        </w:rPr>
      </w:pPr>
      <w:r w:rsidRPr="00261B99">
        <w:rPr>
          <w:color w:val="000000"/>
        </w:rPr>
        <w:t>Ginčų nagrinėjimo komisijos sprendimas Kolegijoje yra galutinis.</w:t>
      </w:r>
    </w:p>
    <w:p w:rsidR="00B33E46" w:rsidRPr="00261B99" w:rsidRDefault="00B33E46" w:rsidP="00B33E46">
      <w:pPr>
        <w:numPr>
          <w:ilvl w:val="0"/>
          <w:numId w:val="28"/>
        </w:numPr>
        <w:spacing w:line="360" w:lineRule="atLeast"/>
        <w:ind w:left="0" w:firstLine="709"/>
        <w:jc w:val="both"/>
        <w:rPr>
          <w:b/>
        </w:rPr>
      </w:pPr>
      <w:r w:rsidRPr="00261B99">
        <w:rPr>
          <w:color w:val="000000"/>
        </w:rPr>
        <w:t xml:space="preserve">Darbo ginčai tarp Kolegijos administracijos ir kitų Kolegijos darbuotojų dėl darbo įstatymuose, kituose teisės aktuose ir darbo sutartyje nustatytų teisių ir pareigų įgyvendinimo nagrinėjami Darbo ginčų nagrinėjimo komisijoje Lietuvos Respublikos darbo kodekso (Žin., 2002, Nr. </w:t>
      </w:r>
      <w:hyperlink r:id="rId15" w:history="1">
        <w:r w:rsidRPr="00241A65">
          <w:rPr>
            <w:rStyle w:val="Hyperlink"/>
          </w:rPr>
          <w:t>64-2569</w:t>
        </w:r>
      </w:hyperlink>
      <w:r w:rsidRPr="00261B99">
        <w:t>) ir kitų</w:t>
      </w:r>
      <w:r w:rsidRPr="00261B99">
        <w:rPr>
          <w:color w:val="000000"/>
        </w:rPr>
        <w:t xml:space="preserve"> teisės aktų nustatyta tvarka.</w:t>
      </w:r>
    </w:p>
    <w:p w:rsidR="00B33E46" w:rsidRDefault="00B33E46" w:rsidP="00B33E46">
      <w:pPr>
        <w:spacing w:line="360" w:lineRule="atLeast"/>
        <w:ind w:firstLine="709"/>
        <w:jc w:val="both"/>
      </w:pPr>
    </w:p>
    <w:p w:rsidR="00B33E46" w:rsidRPr="00261B99" w:rsidRDefault="00B33E46" w:rsidP="00B33E46">
      <w:pPr>
        <w:jc w:val="center"/>
        <w:rPr>
          <w:b/>
          <w:bCs/>
          <w:color w:val="000000"/>
        </w:rPr>
      </w:pPr>
      <w:r w:rsidRPr="00261B99">
        <w:rPr>
          <w:b/>
          <w:bCs/>
          <w:color w:val="000000"/>
        </w:rPr>
        <w:t>VIII. LĖŠŲ ŠALTINIAI, TURTO IR LĖŠŲ NAUDOJIMAS</w:t>
      </w:r>
    </w:p>
    <w:p w:rsidR="00B33E46" w:rsidRPr="00261B99" w:rsidRDefault="00B33E46" w:rsidP="00B33E46">
      <w:pPr>
        <w:ind w:firstLine="567"/>
        <w:jc w:val="both"/>
        <w:rPr>
          <w:b/>
          <w:bCs/>
          <w:color w:val="000000"/>
        </w:rPr>
      </w:pPr>
    </w:p>
    <w:p w:rsidR="00B33E46" w:rsidRPr="00501F10" w:rsidRDefault="00B33E46" w:rsidP="00B33E46">
      <w:pPr>
        <w:numPr>
          <w:ilvl w:val="0"/>
          <w:numId w:val="28"/>
        </w:numPr>
        <w:spacing w:line="360" w:lineRule="atLeast"/>
        <w:ind w:left="0" w:firstLine="709"/>
        <w:jc w:val="both"/>
      </w:pPr>
      <w:r w:rsidRPr="00501F10">
        <w:rPr>
          <w:color w:val="000000"/>
        </w:rPr>
        <w:t>Kolegijos lėšas sudaro:</w:t>
      </w:r>
    </w:p>
    <w:p w:rsidR="00B33E46" w:rsidRPr="00501F10" w:rsidRDefault="00B33E46" w:rsidP="00B33E46">
      <w:pPr>
        <w:numPr>
          <w:ilvl w:val="1"/>
          <w:numId w:val="29"/>
        </w:numPr>
        <w:tabs>
          <w:tab w:val="num" w:pos="1276"/>
        </w:tabs>
        <w:spacing w:line="360" w:lineRule="atLeast"/>
        <w:ind w:left="0" w:firstLine="709"/>
        <w:jc w:val="both"/>
      </w:pPr>
      <w:r>
        <w:rPr>
          <w:color w:val="000000"/>
        </w:rPr>
        <w:t xml:space="preserve">Lietuvos Respublikos </w:t>
      </w:r>
      <w:r w:rsidRPr="00501F10">
        <w:rPr>
          <w:color w:val="000000"/>
        </w:rPr>
        <w:t>valstybės biudžeto</w:t>
      </w:r>
      <w:r>
        <w:rPr>
          <w:color w:val="000000"/>
        </w:rPr>
        <w:t xml:space="preserve"> (toliau – valstybės biudžetas)</w:t>
      </w:r>
      <w:r w:rsidRPr="00501F10">
        <w:rPr>
          <w:color w:val="000000"/>
        </w:rPr>
        <w:t xml:space="preserve"> bazinio finansavimo lėšos;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Mokslo ir studijų įstatymo nustatyta tvarka studijoms skiriamos  valstybės biudžeto lėšos;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valstybės investicijų programų ir valstybės investicijų projektų lėšos;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pajamos, gautos kaip mokestis už studijas, taip pat pajamos iš ūkinės, mokslinės veiklos ir teikiamų paslaugų;</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lėšos, gautos kaip programinis konkursinis mokslinių tyrimų finansavimas;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lastRenderedPageBreak/>
        <w:t>valstybės fondų lėšos;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tarptautinių, užsienio fondų ir organizacijų skiriamos lėšos;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lėšos, gautos kaip parama pagal Lietuvos Respublikos labdaros ir paramos įstatymą;</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kitos teisėtai gautos lėšos.</w:t>
      </w:r>
    </w:p>
    <w:p w:rsidR="00B33E46" w:rsidRPr="00501F10" w:rsidRDefault="00B33E46" w:rsidP="00B33E46">
      <w:pPr>
        <w:numPr>
          <w:ilvl w:val="0"/>
          <w:numId w:val="29"/>
        </w:numPr>
        <w:tabs>
          <w:tab w:val="num" w:pos="1276"/>
        </w:tabs>
        <w:spacing w:line="360" w:lineRule="atLeast"/>
        <w:ind w:left="0" w:firstLine="709"/>
        <w:jc w:val="both"/>
      </w:pPr>
      <w:r>
        <w:rPr>
          <w:color w:val="000000"/>
        </w:rPr>
        <w:t>V</w:t>
      </w:r>
      <w:r w:rsidRPr="00501F10">
        <w:rPr>
          <w:color w:val="000000"/>
        </w:rPr>
        <w:t>alstybės biudžeto bazinio finansavimo lėšos skiriamos: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administravimui ir ūkiui;</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taikomiesiems moksliniams tyrimams, eksperimentinei (socialinei, kultūrinei) plėtrai ir meno veiklai plėtoti;</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kitoms reikmėms.</w:t>
      </w:r>
    </w:p>
    <w:p w:rsidR="00B33E46" w:rsidRPr="00501F10" w:rsidRDefault="00B33E46" w:rsidP="00B33E46">
      <w:pPr>
        <w:numPr>
          <w:ilvl w:val="0"/>
          <w:numId w:val="29"/>
        </w:numPr>
        <w:tabs>
          <w:tab w:val="num" w:pos="1276"/>
        </w:tabs>
        <w:spacing w:line="360" w:lineRule="atLeast"/>
        <w:ind w:left="0" w:firstLine="709"/>
        <w:jc w:val="both"/>
      </w:pPr>
      <w:r>
        <w:rPr>
          <w:color w:val="000000"/>
        </w:rPr>
        <w:t>V</w:t>
      </w:r>
      <w:r w:rsidRPr="00501F10">
        <w:rPr>
          <w:color w:val="000000"/>
        </w:rPr>
        <w:t>alstybės biudžeto lėšos studijoms skiriamos: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studijų kainai valstybės finansuojamose studijų vietose apmokėti;</w:t>
      </w:r>
    </w:p>
    <w:p w:rsidR="00B33E46" w:rsidRDefault="00B33E46" w:rsidP="00B33E46">
      <w:pPr>
        <w:numPr>
          <w:ilvl w:val="1"/>
          <w:numId w:val="29"/>
        </w:numPr>
        <w:tabs>
          <w:tab w:val="num" w:pos="1276"/>
        </w:tabs>
        <w:spacing w:line="360" w:lineRule="atLeast"/>
        <w:ind w:left="0" w:firstLine="709"/>
        <w:jc w:val="both"/>
      </w:pPr>
      <w:r w:rsidRPr="00501F10">
        <w:rPr>
          <w:color w:val="000000"/>
        </w:rPr>
        <w:t>tiksliniam studijų finansavimu</w:t>
      </w:r>
      <w:r>
        <w:rPr>
          <w:color w:val="000000"/>
        </w:rPr>
        <w:t>i.</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Kolegija savo turtą valdo, naudoja ir juo disponuoja vadovaudamasi visuomeninės naudos, efektyvumo, racionalumo, atskaitingumo visuomenei ir ūkinės veiklos autonomijos principais.</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Kolegija naudoja:</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Kolegijai nuosavybės teise priklausantį turtą;</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valstybei nuosavybės teise priklausantį</w:t>
      </w:r>
      <w:r w:rsidRPr="00501F10">
        <w:t xml:space="preserve"> ir pagal patikėjimo teisę Kolegijai perduotą valstybės turtą, kuris apskaitomas atskirai nuo Kolegijos</w:t>
      </w:r>
      <w:r w:rsidRPr="00501F10">
        <w:rPr>
          <w:color w:val="000000"/>
        </w:rPr>
        <w:t xml:space="preserve"> turto;</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 xml:space="preserve">kitą </w:t>
      </w:r>
      <w:r w:rsidRPr="00501F10">
        <w:t>teisėtu būdu įgytą turtą.</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Turtas, kurį Kolegija valdo, naudoja ir kuriuo disponuoja nuosavybės teise, yra:</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valstybės investuotas turtas;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pajamos, gautos kaip mokestis už studijas, taip pat pajamos iš ūkinės, mokslinės veiklos ir teikiamų paslaugų;</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 xml:space="preserve">lėšos ir kitas turtas, gauti kaip parama pagal Lietuvos Respublikos labdaros ir paramos įstatymą; </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kitos piniginės lėšos, išskyrus valstybės biudžeto lėšas;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iš valstybės biudžeto ir iš Statuto 1</w:t>
      </w:r>
      <w:r>
        <w:rPr>
          <w:color w:val="000000"/>
        </w:rPr>
        <w:t>32</w:t>
      </w:r>
      <w:r w:rsidRPr="00501F10">
        <w:rPr>
          <w:color w:val="000000"/>
        </w:rPr>
        <w:t>.2–1</w:t>
      </w:r>
      <w:r>
        <w:rPr>
          <w:color w:val="000000"/>
        </w:rPr>
        <w:t>32</w:t>
      </w:r>
      <w:r w:rsidRPr="00501F10">
        <w:rPr>
          <w:color w:val="000000"/>
        </w:rPr>
        <w:t>.4 punktuose nurodytų lėšų įgytas turtas, išskyrus nekilnojamąjį turtą, įgytą už Europos Sąjungos paramos, valstybės biudžeto ir valstybės fondų lėšas;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dovanotas turtas;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paveldėtas turtas;</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turtinės teisės, atsirandančios iš intelektinės veiklos rezultatų (mokslo ar meno kūrinių ir pramoninės nuosavybės teisių objektų – išradimų patentų, dizaino, prekių ženklų ir puslaidininkių gaminių topografijos ir kitų intelektinės nuosavybės objektų);</w:t>
      </w:r>
    </w:p>
    <w:p w:rsidR="00B33E46" w:rsidRPr="00501F10" w:rsidRDefault="00B33E46" w:rsidP="00B33E46">
      <w:pPr>
        <w:numPr>
          <w:ilvl w:val="1"/>
          <w:numId w:val="29"/>
        </w:numPr>
        <w:tabs>
          <w:tab w:val="num" w:pos="1276"/>
        </w:tabs>
        <w:spacing w:line="360" w:lineRule="atLeast"/>
        <w:ind w:left="0" w:firstLine="709"/>
        <w:jc w:val="both"/>
      </w:pPr>
      <w:r w:rsidRPr="00501F10">
        <w:rPr>
          <w:color w:val="000000"/>
        </w:rPr>
        <w:t xml:space="preserve">pajamos, turtas ar kita nauda, gauti valdant, naudojant Statuto </w:t>
      </w:r>
      <w:r w:rsidRPr="0045686E">
        <w:rPr>
          <w:color w:val="000000"/>
        </w:rPr>
        <w:t>1</w:t>
      </w:r>
      <w:r>
        <w:rPr>
          <w:color w:val="000000"/>
        </w:rPr>
        <w:t>32</w:t>
      </w:r>
      <w:r w:rsidRPr="0045686E">
        <w:rPr>
          <w:color w:val="000000"/>
        </w:rPr>
        <w:t>.1–1</w:t>
      </w:r>
      <w:r>
        <w:rPr>
          <w:color w:val="000000"/>
        </w:rPr>
        <w:t>32</w:t>
      </w:r>
      <w:r w:rsidRPr="0045686E">
        <w:rPr>
          <w:color w:val="000000"/>
        </w:rPr>
        <w:t>.8</w:t>
      </w:r>
      <w:r>
        <w:rPr>
          <w:color w:val="000000"/>
        </w:rPr>
        <w:t> </w:t>
      </w:r>
      <w:r w:rsidRPr="00501F10">
        <w:rPr>
          <w:color w:val="000000"/>
        </w:rPr>
        <w:t>punktuose nurodytas lėšas ar kitą turtą ir jais disponuojant.</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Nuosavybės teise priklausantį turtą Kolegija valdo, naudoja ir juo disponuoja vadovaudamasi įstatymais ir kitais teisės aktais.</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lastRenderedPageBreak/>
        <w:t>Valstybei nuosavybės teise priklausantį ir pagal turto patikėjimo sutartį Kolegijai perduotą ilgalaikį materialųjį turtą Kolegija valdo, naudoja ir juo disponuoja vadovaudamasi įstatymais ir valstybės turto patikėjimo sutartimi.</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Kolegija naudojasi savo teritorijos ir pastatų neliečiamumo teise. Keisti Kolegijos teritorijos ribas ar valstybės pastatų valdytojus gali tik Lietuvos Respublikos Vyriausybė, išklausiusi Tarybos nuomonę.</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Kolegijos darbuotojai, studentai ir klausytojai Kolegijos turtu naudojasi laikydamiesi vidaus tvarkos taisyklių.</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Pajamas ir išlaidas Kolegija tvarko pagal Tarybos patvirtintą metinę pajamų ir išlaidų sąmatą. Kolegija kiekvienais metais (ne vėliau kaip kovo mėnesį) viešai skelbia metines pajamų ir išlaidų sąmatas ir jų įvykdymo ataskaitas.</w:t>
      </w:r>
    </w:p>
    <w:p w:rsidR="00B33E46" w:rsidRPr="00501F10" w:rsidRDefault="00B33E46" w:rsidP="00B33E46">
      <w:pPr>
        <w:tabs>
          <w:tab w:val="num" w:pos="1080"/>
        </w:tabs>
        <w:spacing w:line="360" w:lineRule="atLeast"/>
        <w:ind w:firstLine="709"/>
        <w:jc w:val="both"/>
      </w:pPr>
    </w:p>
    <w:p w:rsidR="00B33E46" w:rsidRPr="00C45BAF" w:rsidRDefault="00B33E46" w:rsidP="00B33E46">
      <w:pPr>
        <w:jc w:val="center"/>
        <w:rPr>
          <w:b/>
          <w:bCs/>
          <w:color w:val="000000"/>
        </w:rPr>
      </w:pPr>
      <w:r w:rsidRPr="00C45BAF">
        <w:rPr>
          <w:b/>
          <w:bCs/>
          <w:color w:val="000000"/>
        </w:rPr>
        <w:t>IX. TAIKOMOSIOS MOKSLINĖS VEIKLOS IR STUDIJŲ KOKYBĖS UŽTIKRINIMAS</w:t>
      </w:r>
    </w:p>
    <w:p w:rsidR="00B33E46" w:rsidRPr="00501F10" w:rsidRDefault="00B33E46" w:rsidP="00B33E46">
      <w:pPr>
        <w:tabs>
          <w:tab w:val="num" w:pos="1080"/>
        </w:tabs>
        <w:ind w:firstLine="540"/>
        <w:jc w:val="both"/>
        <w:rPr>
          <w:bCs/>
          <w:color w:val="000000"/>
        </w:rPr>
      </w:pP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Kolegija atsako už taikomųjų mokslinių tyrimų, studijų ir kitos veiklos kokybę. Kolegija viešai skelbia savo veiklos kokybės rodiklius, puoselėja taikomosios mokslinės veiklos ir studijų veiklos kokybės kultūrą.</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Taikomosios mokslinės veiklos ir studijų kokybė užtikrinama per Kolegijos vidines kokybės užtikrinimo sistemas, išorinį studijų programų vertinimą ir akreditavimą, išorinį Kolegijos įvertinimą ir (ar) akreditavimą.</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Kolegija turi vidinę studijų kokybės užtikrinimo sistemą, grindžiamą Europos aukštojo mokslo erdvės studijų kokybės užtikrinimo nuostatomis ir Tarybos patvirtinta veiklos kokybės gerinimo strategija, numato veikimo būdus ir priemones, padedančius užtikrinti jos teikiamo aukštojo išsilavinimo kokybę.</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Kolegija nuolat atlieka savo taikomosios mokslinės veiklos ir studijų kokybės vertinimą.</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Kolegija nuolat savo interneto tinklalapyje ir kitais būdais viešai skelbia tikslią kiekybinę ir kokybinę informaciją apie studijų programas, suteikiamas aukštojo mokslo kvalifikacijas, taikomąją mokslinę veiklą, įsivertinimo rezultatus, studentų, absolventų</w:t>
      </w:r>
      <w:r w:rsidRPr="00501F10">
        <w:t xml:space="preserve"> </w:t>
      </w:r>
      <w:r w:rsidRPr="00501F10">
        <w:rPr>
          <w:color w:val="000000"/>
        </w:rPr>
        <w:t>ir kitų suinteresuotų šalių Kolegijos veiklos vertinimus, absolventų karjeros rodiklius ir kitus duomenis, kurių reikia visuomenei informuoti apie studijas.</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Kolegijos veikla nuolat tobulinama atsižvelgiant į savianalizės rezultatus ir išorinio vertinimo išvadas.</w:t>
      </w:r>
    </w:p>
    <w:p w:rsidR="00B33E46" w:rsidRPr="00C45BAF" w:rsidRDefault="00B33E46" w:rsidP="00B33E46">
      <w:pPr>
        <w:tabs>
          <w:tab w:val="num" w:pos="1080"/>
        </w:tabs>
        <w:spacing w:line="360" w:lineRule="atLeast"/>
        <w:ind w:firstLine="709"/>
        <w:jc w:val="both"/>
        <w:rPr>
          <w:b/>
          <w:bCs/>
          <w:color w:val="000000"/>
        </w:rPr>
      </w:pPr>
    </w:p>
    <w:p w:rsidR="00B33E46" w:rsidRPr="00C45BAF" w:rsidRDefault="00B33E46" w:rsidP="00B33E46">
      <w:pPr>
        <w:jc w:val="center"/>
        <w:rPr>
          <w:b/>
          <w:bCs/>
          <w:color w:val="000000"/>
        </w:rPr>
      </w:pPr>
      <w:r w:rsidRPr="00C45BAF">
        <w:rPr>
          <w:b/>
          <w:bCs/>
          <w:color w:val="000000"/>
        </w:rPr>
        <w:t>X. FILIALŲ IR ATSTOVYBIŲ STEIGIMAS IR JŲ VEIKLOS NUTRAUKIMAS</w:t>
      </w:r>
    </w:p>
    <w:p w:rsidR="00B33E46" w:rsidRPr="00501F10" w:rsidRDefault="00B33E46" w:rsidP="00B33E46">
      <w:pPr>
        <w:tabs>
          <w:tab w:val="num" w:pos="1080"/>
        </w:tabs>
        <w:ind w:firstLine="540"/>
        <w:jc w:val="both"/>
        <w:rPr>
          <w:bCs/>
          <w:color w:val="000000"/>
        </w:rPr>
      </w:pP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Kolegija savo veiklai užtikrinti gali steigti filialus ir atstovybes.</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 xml:space="preserve">Kolegijos filialas yra struktūrinis padalinys, turintis savo buveinę ir atliekantis visas Kolegijos funkcijas arba jų dalį. Filialas veikia pagal Kolegijos patvirtintus nuostatus. </w:t>
      </w:r>
      <w:r w:rsidRPr="00501F10">
        <w:rPr>
          <w:color w:val="000000"/>
        </w:rPr>
        <w:lastRenderedPageBreak/>
        <w:t>Filialas nėra juridinis asmuo. Kolegija atsako pagal filialo prievoles, ir filialas atsako pagal Kolegijos prievoles.</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Kolegijos filialo nuostatus tvirtina Taryba.</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Kolegija turi teisę priimti sprendimą nutraukti filialo veiklą.</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Atstovybė veikia pagal Kolegijos patvirtintus nuostatus. Atstovybė nėra juridinis asmuo. Kolegija atsako pagal atstovybės prievoles, ir atstovybė atsako pagal Kolegijos prievoles.</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Kolegijos filialai ir atstovybės steigiami ir jų veikla nutraukiama Tarybos nutarimu Civilinio kodekso ir kitų teisės aktų nustatyta tvarka.</w:t>
      </w:r>
    </w:p>
    <w:p w:rsidR="00B33E46" w:rsidRPr="00501F10" w:rsidRDefault="00B33E46" w:rsidP="00B33E46">
      <w:pPr>
        <w:tabs>
          <w:tab w:val="num" w:pos="1080"/>
        </w:tabs>
        <w:spacing w:line="360" w:lineRule="atLeast"/>
        <w:ind w:firstLine="709"/>
        <w:jc w:val="both"/>
        <w:rPr>
          <w:bCs/>
          <w:color w:val="000000"/>
        </w:rPr>
      </w:pPr>
    </w:p>
    <w:p w:rsidR="00B33E46" w:rsidRPr="00C45BAF" w:rsidRDefault="00B33E46" w:rsidP="00B33E46">
      <w:pPr>
        <w:jc w:val="center"/>
        <w:rPr>
          <w:b/>
          <w:bCs/>
          <w:color w:val="000000"/>
        </w:rPr>
      </w:pPr>
      <w:r w:rsidRPr="00C45BAF">
        <w:rPr>
          <w:b/>
          <w:bCs/>
          <w:color w:val="000000"/>
        </w:rPr>
        <w:t>XI. BAIGIAMOSIOS NUOSTATOS</w:t>
      </w:r>
    </w:p>
    <w:p w:rsidR="00B33E46" w:rsidRPr="00501F10" w:rsidRDefault="00B33E46" w:rsidP="00B33E46">
      <w:pPr>
        <w:tabs>
          <w:tab w:val="num" w:pos="1080"/>
        </w:tabs>
        <w:ind w:firstLine="540"/>
        <w:jc w:val="both"/>
        <w:rPr>
          <w:bCs/>
          <w:color w:val="000000"/>
        </w:rPr>
      </w:pP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Statutą tvirtina Lietuvos Respublikos Vyriausybė.</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Statuto pakeitimus Lietuvos Respublikos Vyriausybei tvirtinti</w:t>
      </w:r>
      <w:r w:rsidRPr="00501F10">
        <w:t xml:space="preserve"> teikia Taryba, įvertinusi Akademinės tarybos siūlymus. </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Nė viena Statuto nuostata negali būti aiškinama taip, kad būtų susiaurinta Lietuvos Respublikos Konstitucijos garantuota aukštosios mokyklos autonomija.</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Sprendimą dėl Kolegijos reorganizavimo, likvidavimo ar pertvarkymo Tarybos arba Švietimo ir mokslo ministerijos teikimu priima Lietuvos Respublikos Vyriausybė, įvertinusi Tarybos siūlymus.</w:t>
      </w:r>
    </w:p>
    <w:p w:rsidR="00B33E46" w:rsidRPr="00501F10" w:rsidRDefault="00B33E46" w:rsidP="00B33E46">
      <w:pPr>
        <w:numPr>
          <w:ilvl w:val="0"/>
          <w:numId w:val="29"/>
        </w:numPr>
        <w:tabs>
          <w:tab w:val="num" w:pos="1276"/>
        </w:tabs>
        <w:spacing w:line="360" w:lineRule="atLeast"/>
        <w:ind w:left="0" w:firstLine="709"/>
        <w:jc w:val="both"/>
      </w:pPr>
      <w:r w:rsidRPr="00501F10">
        <w:rPr>
          <w:color w:val="000000"/>
        </w:rPr>
        <w:t>Kolegijos veiklos klausimai, neaptarti Statute, sprendžiami Lietuvos Respublikos įstatymų ir kitų teisės aktų nustatyta tvarka.</w:t>
      </w:r>
    </w:p>
    <w:p w:rsidR="00B33E46" w:rsidRDefault="00B33E46" w:rsidP="00B33E46">
      <w:pPr>
        <w:pStyle w:val="Header"/>
        <w:tabs>
          <w:tab w:val="clear" w:pos="4153"/>
          <w:tab w:val="clear" w:pos="8306"/>
          <w:tab w:val="left" w:pos="6237"/>
        </w:tabs>
      </w:pPr>
    </w:p>
    <w:p w:rsidR="00B33E46" w:rsidRDefault="00B33E46" w:rsidP="00B33E46">
      <w:pPr>
        <w:pStyle w:val="Header"/>
        <w:tabs>
          <w:tab w:val="clear" w:pos="4153"/>
          <w:tab w:val="clear" w:pos="8306"/>
          <w:tab w:val="left" w:pos="6237"/>
        </w:tabs>
      </w:pPr>
    </w:p>
    <w:p w:rsidR="00B33E46" w:rsidRDefault="00B33E46" w:rsidP="00B33E46">
      <w:pPr>
        <w:pStyle w:val="Header"/>
        <w:tabs>
          <w:tab w:val="clear" w:pos="4153"/>
          <w:tab w:val="clear" w:pos="8306"/>
          <w:tab w:val="left" w:pos="6237"/>
        </w:tabs>
      </w:pPr>
    </w:p>
    <w:p w:rsidR="00B33E46" w:rsidRDefault="00B33E46" w:rsidP="00B33E46">
      <w:pPr>
        <w:pStyle w:val="Header"/>
        <w:tabs>
          <w:tab w:val="clear" w:pos="4153"/>
          <w:tab w:val="clear" w:pos="8306"/>
          <w:tab w:val="left" w:pos="6237"/>
        </w:tabs>
        <w:jc w:val="center"/>
      </w:pPr>
      <w:r>
        <w:t>––––––––––––––––––––</w:t>
      </w:r>
    </w:p>
    <w:p w:rsidR="00B33E46" w:rsidRPr="00E06A06" w:rsidRDefault="00B33E46" w:rsidP="00B33E46">
      <w:pPr>
        <w:pStyle w:val="Header"/>
        <w:tabs>
          <w:tab w:val="clear" w:pos="4153"/>
          <w:tab w:val="clear" w:pos="8306"/>
          <w:tab w:val="left" w:pos="6237"/>
        </w:tabs>
        <w:jc w:val="center"/>
      </w:pPr>
    </w:p>
    <w:p w:rsidR="009D0EB2" w:rsidRDefault="009D0EB2" w:rsidP="00D22470">
      <w:pPr>
        <w:pStyle w:val="Header"/>
        <w:tabs>
          <w:tab w:val="clear" w:pos="4153"/>
          <w:tab w:val="clear" w:pos="8306"/>
          <w:tab w:val="left" w:pos="6237"/>
        </w:tabs>
        <w:jc w:val="center"/>
        <w:rPr>
          <w:color w:val="000000"/>
        </w:rPr>
      </w:pPr>
    </w:p>
    <w:sectPr w:rsidR="009D0EB2" w:rsidSect="00E230F0">
      <w:headerReference w:type="even" r:id="rId16"/>
      <w:headerReference w:type="default" r:id="rId17"/>
      <w:headerReference w:type="first" r:id="rId18"/>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EB2" w:rsidRDefault="009D0EB2">
      <w:r>
        <w:separator/>
      </w:r>
    </w:p>
  </w:endnote>
  <w:endnote w:type="continuationSeparator" w:id="0">
    <w:p w:rsidR="009D0EB2" w:rsidRDefault="009D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LT">
    <w:altName w:val="Arial"/>
    <w:charset w:val="BA"/>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LT">
    <w:altName w:val="Times New Roman"/>
    <w:charset w:val="BA"/>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EB2" w:rsidRDefault="009D0EB2">
      <w:r>
        <w:separator/>
      </w:r>
    </w:p>
  </w:footnote>
  <w:footnote w:type="continuationSeparator" w:id="0">
    <w:p w:rsidR="009D0EB2" w:rsidRDefault="009D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EB2" w:rsidRDefault="001B654B" w:rsidP="003224B3">
    <w:pPr>
      <w:pStyle w:val="Header"/>
      <w:framePr w:wrap="around" w:vAnchor="text" w:hAnchor="margin" w:xAlign="center" w:y="1"/>
      <w:rPr>
        <w:rStyle w:val="PageNumber"/>
      </w:rPr>
    </w:pPr>
    <w:r>
      <w:rPr>
        <w:rStyle w:val="PageNumber"/>
      </w:rPr>
      <w:fldChar w:fldCharType="begin"/>
    </w:r>
    <w:r w:rsidR="009D0EB2">
      <w:rPr>
        <w:rStyle w:val="PageNumber"/>
      </w:rPr>
      <w:instrText xml:space="preserve">PAGE  </w:instrText>
    </w:r>
    <w:r>
      <w:rPr>
        <w:rStyle w:val="PageNumber"/>
      </w:rPr>
      <w:fldChar w:fldCharType="end"/>
    </w:r>
  </w:p>
  <w:p w:rsidR="009D0EB2" w:rsidRDefault="009D0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EB2" w:rsidRDefault="001B654B" w:rsidP="003224B3">
    <w:pPr>
      <w:pStyle w:val="Header"/>
      <w:framePr w:wrap="around" w:vAnchor="text" w:hAnchor="margin" w:xAlign="center" w:y="1"/>
      <w:rPr>
        <w:rStyle w:val="PageNumber"/>
      </w:rPr>
    </w:pPr>
    <w:r>
      <w:rPr>
        <w:rStyle w:val="PageNumber"/>
      </w:rPr>
      <w:fldChar w:fldCharType="begin"/>
    </w:r>
    <w:r w:rsidR="009D0EB2">
      <w:rPr>
        <w:rStyle w:val="PageNumber"/>
      </w:rPr>
      <w:instrText xml:space="preserve">PAGE  </w:instrText>
    </w:r>
    <w:r>
      <w:rPr>
        <w:rStyle w:val="PageNumber"/>
      </w:rPr>
      <w:fldChar w:fldCharType="separate"/>
    </w:r>
    <w:r w:rsidR="00241A65">
      <w:rPr>
        <w:rStyle w:val="PageNumber"/>
        <w:noProof/>
      </w:rPr>
      <w:t>18</w:t>
    </w:r>
    <w:r>
      <w:rPr>
        <w:rStyle w:val="PageNumber"/>
      </w:rPr>
      <w:fldChar w:fldCharType="end"/>
    </w:r>
  </w:p>
  <w:p w:rsidR="009D0EB2" w:rsidRDefault="009D0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EB2" w:rsidRDefault="009D0EB2" w:rsidP="00703148">
    <w:pPr>
      <w:jc w:val="center"/>
    </w:pPr>
  </w:p>
  <w:p w:rsidR="009D0EB2" w:rsidRDefault="009D0EB2" w:rsidP="00703148">
    <w:pPr>
      <w:jc w:val="center"/>
    </w:pPr>
  </w:p>
  <w:p w:rsidR="009D0EB2" w:rsidRDefault="006C7F75" w:rsidP="00703148">
    <w:pPr>
      <w:jc w:val="center"/>
    </w:pPr>
    <w:r>
      <w:rPr>
        <w:noProof/>
      </w:rPr>
      <w:drawing>
        <wp:inline distT="0" distB="0" distL="0" distR="0" wp14:anchorId="0CB9A5B9" wp14:editId="491754B1">
          <wp:extent cx="5429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p w:rsidR="009D0EB2" w:rsidRPr="00194342" w:rsidRDefault="009D0EB2" w:rsidP="00703148">
    <w:pPr>
      <w:pStyle w:val="Heading1"/>
      <w:spacing w:before="120"/>
      <w:rPr>
        <w:rFonts w:ascii="Arial" w:hAnsi="Arial" w:cs="Arial"/>
        <w:sz w:val="36"/>
      </w:rPr>
    </w:pPr>
    <w:r w:rsidRPr="00194342">
      <w:rPr>
        <w:rFonts w:ascii="Arial" w:hAnsi="Arial" w:cs="Arial"/>
        <w:sz w:val="36"/>
      </w:rPr>
      <w:t>Lietuvos Respublikos Vyriausybė</w:t>
    </w:r>
  </w:p>
  <w:p w:rsidR="009D0EB2" w:rsidRPr="000F4C8C" w:rsidRDefault="009D0EB2" w:rsidP="00703148">
    <w:pPr>
      <w:jc w:val="center"/>
      <w:rPr>
        <w:caps/>
      </w:rPr>
    </w:pPr>
  </w:p>
  <w:p w:rsidR="009D0EB2" w:rsidRDefault="009D0EB2" w:rsidP="00703148">
    <w:pPr>
      <w:jc w:val="center"/>
      <w:rPr>
        <w:b/>
        <w:caps/>
      </w:rPr>
    </w:pPr>
    <w:r>
      <w:rPr>
        <w:b/>
        <w:caps/>
      </w:rPr>
      <w:t>nutarimas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652"/>
    <w:multiLevelType w:val="hybridMultilevel"/>
    <w:tmpl w:val="546AD144"/>
    <w:lvl w:ilvl="0" w:tplc="0958ED62">
      <w:start w:val="6"/>
      <w:numFmt w:val="decimal"/>
      <w:lvlText w:val="%1."/>
      <w:lvlJc w:val="left"/>
      <w:pPr>
        <w:tabs>
          <w:tab w:val="num" w:pos="1069"/>
        </w:tabs>
        <w:ind w:left="1069" w:hanging="360"/>
      </w:pPr>
      <w:rPr>
        <w:rFonts w:cs="Times New Roman" w:hint="default"/>
      </w:rPr>
    </w:lvl>
    <w:lvl w:ilvl="1" w:tplc="04270019" w:tentative="1">
      <w:start w:val="1"/>
      <w:numFmt w:val="lowerLetter"/>
      <w:lvlText w:val="%2."/>
      <w:lvlJc w:val="left"/>
      <w:pPr>
        <w:tabs>
          <w:tab w:val="num" w:pos="1789"/>
        </w:tabs>
        <w:ind w:left="1789" w:hanging="360"/>
      </w:pPr>
      <w:rPr>
        <w:rFonts w:cs="Times New Roman"/>
      </w:rPr>
    </w:lvl>
    <w:lvl w:ilvl="2" w:tplc="0427001B" w:tentative="1">
      <w:start w:val="1"/>
      <w:numFmt w:val="lowerRoman"/>
      <w:lvlText w:val="%3."/>
      <w:lvlJc w:val="right"/>
      <w:pPr>
        <w:tabs>
          <w:tab w:val="num" w:pos="2509"/>
        </w:tabs>
        <w:ind w:left="2509" w:hanging="180"/>
      </w:pPr>
      <w:rPr>
        <w:rFonts w:cs="Times New Roman"/>
      </w:rPr>
    </w:lvl>
    <w:lvl w:ilvl="3" w:tplc="0427000F" w:tentative="1">
      <w:start w:val="1"/>
      <w:numFmt w:val="decimal"/>
      <w:lvlText w:val="%4."/>
      <w:lvlJc w:val="left"/>
      <w:pPr>
        <w:tabs>
          <w:tab w:val="num" w:pos="3229"/>
        </w:tabs>
        <w:ind w:left="3229" w:hanging="360"/>
      </w:pPr>
      <w:rPr>
        <w:rFonts w:cs="Times New Roman"/>
      </w:rPr>
    </w:lvl>
    <w:lvl w:ilvl="4" w:tplc="04270019" w:tentative="1">
      <w:start w:val="1"/>
      <w:numFmt w:val="lowerLetter"/>
      <w:lvlText w:val="%5."/>
      <w:lvlJc w:val="left"/>
      <w:pPr>
        <w:tabs>
          <w:tab w:val="num" w:pos="3949"/>
        </w:tabs>
        <w:ind w:left="3949" w:hanging="360"/>
      </w:pPr>
      <w:rPr>
        <w:rFonts w:cs="Times New Roman"/>
      </w:rPr>
    </w:lvl>
    <w:lvl w:ilvl="5" w:tplc="0427001B" w:tentative="1">
      <w:start w:val="1"/>
      <w:numFmt w:val="lowerRoman"/>
      <w:lvlText w:val="%6."/>
      <w:lvlJc w:val="right"/>
      <w:pPr>
        <w:tabs>
          <w:tab w:val="num" w:pos="4669"/>
        </w:tabs>
        <w:ind w:left="4669" w:hanging="180"/>
      </w:pPr>
      <w:rPr>
        <w:rFonts w:cs="Times New Roman"/>
      </w:rPr>
    </w:lvl>
    <w:lvl w:ilvl="6" w:tplc="0427000F" w:tentative="1">
      <w:start w:val="1"/>
      <w:numFmt w:val="decimal"/>
      <w:lvlText w:val="%7."/>
      <w:lvlJc w:val="left"/>
      <w:pPr>
        <w:tabs>
          <w:tab w:val="num" w:pos="5389"/>
        </w:tabs>
        <w:ind w:left="5389" w:hanging="360"/>
      </w:pPr>
      <w:rPr>
        <w:rFonts w:cs="Times New Roman"/>
      </w:rPr>
    </w:lvl>
    <w:lvl w:ilvl="7" w:tplc="04270019" w:tentative="1">
      <w:start w:val="1"/>
      <w:numFmt w:val="lowerLetter"/>
      <w:lvlText w:val="%8."/>
      <w:lvlJc w:val="left"/>
      <w:pPr>
        <w:tabs>
          <w:tab w:val="num" w:pos="6109"/>
        </w:tabs>
        <w:ind w:left="6109" w:hanging="360"/>
      </w:pPr>
      <w:rPr>
        <w:rFonts w:cs="Times New Roman"/>
      </w:rPr>
    </w:lvl>
    <w:lvl w:ilvl="8" w:tplc="0427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01682443"/>
    <w:multiLevelType w:val="hybridMultilevel"/>
    <w:tmpl w:val="7820E8F0"/>
    <w:lvl w:ilvl="0" w:tplc="245A0BA2">
      <w:start w:val="19"/>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09552093"/>
    <w:multiLevelType w:val="multilevel"/>
    <w:tmpl w:val="E5BACB1E"/>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EC53D72"/>
    <w:multiLevelType w:val="hybridMultilevel"/>
    <w:tmpl w:val="724C3C70"/>
    <w:lvl w:ilvl="0" w:tplc="5CAEF3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6FC7107"/>
    <w:multiLevelType w:val="multilevel"/>
    <w:tmpl w:val="0A34C20E"/>
    <w:lvl w:ilvl="0">
      <w:start w:val="86"/>
      <w:numFmt w:val="decimal"/>
      <w:lvlText w:val="%1."/>
      <w:lvlJc w:val="left"/>
      <w:pPr>
        <w:tabs>
          <w:tab w:val="num" w:pos="0"/>
        </w:tabs>
        <w:ind w:left="0" w:firstLine="0"/>
      </w:pPr>
      <w:rPr>
        <w:rFonts w:ascii="Times New Roman" w:hAnsi="Times New Roman" w:hint="default"/>
        <w:b w:val="0"/>
        <w:i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0059B3"/>
    <w:multiLevelType w:val="multilevel"/>
    <w:tmpl w:val="66B80C82"/>
    <w:lvl w:ilvl="0">
      <w:start w:val="6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14168BF"/>
    <w:multiLevelType w:val="hybridMultilevel"/>
    <w:tmpl w:val="71507E6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1708A5"/>
    <w:multiLevelType w:val="hybridMultilevel"/>
    <w:tmpl w:val="AB36A7F8"/>
    <w:lvl w:ilvl="0" w:tplc="8482E7C6">
      <w:start w:val="43"/>
      <w:numFmt w:val="decimal"/>
      <w:lvlText w:val="%1."/>
      <w:lvlJc w:val="left"/>
      <w:pPr>
        <w:tabs>
          <w:tab w:val="num" w:pos="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8" w15:restartNumberingAfterBreak="0">
    <w:nsid w:val="231461BB"/>
    <w:multiLevelType w:val="multilevel"/>
    <w:tmpl w:val="D2F48CCE"/>
    <w:lvl w:ilvl="0">
      <w:start w:val="119"/>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BAB0A6E"/>
    <w:multiLevelType w:val="multilevel"/>
    <w:tmpl w:val="042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E0671F"/>
    <w:multiLevelType w:val="multilevel"/>
    <w:tmpl w:val="7FBA7B7E"/>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D3F0C67"/>
    <w:multiLevelType w:val="multilevel"/>
    <w:tmpl w:val="4DCAC882"/>
    <w:styleLink w:val="Stilius1"/>
    <w:lvl w:ilvl="0">
      <w:start w:val="12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5872E30"/>
    <w:multiLevelType w:val="multilevel"/>
    <w:tmpl w:val="C6C89010"/>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7A90142"/>
    <w:multiLevelType w:val="hybridMultilevel"/>
    <w:tmpl w:val="903EFDEA"/>
    <w:lvl w:ilvl="0" w:tplc="B4B658AE">
      <w:start w:val="6"/>
      <w:numFmt w:val="decimal"/>
      <w:lvlText w:val="%1."/>
      <w:lvlJc w:val="left"/>
      <w:pPr>
        <w:tabs>
          <w:tab w:val="num" w:pos="1636"/>
        </w:tabs>
        <w:ind w:left="1636"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4" w15:restartNumberingAfterBreak="0">
    <w:nsid w:val="43196027"/>
    <w:multiLevelType w:val="singleLevel"/>
    <w:tmpl w:val="176CDE4A"/>
    <w:lvl w:ilvl="0">
      <w:start w:val="1"/>
      <w:numFmt w:val="decimal"/>
      <w:lvlText w:val="%1."/>
      <w:lvlJc w:val="left"/>
      <w:pPr>
        <w:tabs>
          <w:tab w:val="num" w:pos="928"/>
        </w:tabs>
        <w:ind w:left="928" w:hanging="360"/>
      </w:pPr>
      <w:rPr>
        <w:rFonts w:cs="Times New Roman" w:hint="default"/>
      </w:rPr>
    </w:lvl>
  </w:abstractNum>
  <w:abstractNum w:abstractNumId="15" w15:restartNumberingAfterBreak="0">
    <w:nsid w:val="46D77331"/>
    <w:multiLevelType w:val="multilevel"/>
    <w:tmpl w:val="A184ED06"/>
    <w:lvl w:ilvl="0">
      <w:start w:val="4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FD00AF"/>
    <w:multiLevelType w:val="multilevel"/>
    <w:tmpl w:val="0420B168"/>
    <w:lvl w:ilvl="0">
      <w:start w:val="4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EFC6C80"/>
    <w:multiLevelType w:val="multilevel"/>
    <w:tmpl w:val="F5AA44CE"/>
    <w:lvl w:ilvl="0">
      <w:start w:val="19"/>
      <w:numFmt w:val="decimal"/>
      <w:lvlText w:val="%1."/>
      <w:lvlJc w:val="left"/>
      <w:pPr>
        <w:tabs>
          <w:tab w:val="num" w:pos="0"/>
        </w:tabs>
        <w:ind w:left="0" w:firstLine="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2F724CE"/>
    <w:multiLevelType w:val="hybridMultilevel"/>
    <w:tmpl w:val="39FCF5A4"/>
    <w:lvl w:ilvl="0" w:tplc="D584B7D2">
      <w:start w:val="49"/>
      <w:numFmt w:val="decimal"/>
      <w:lvlText w:val="%1."/>
      <w:lvlJc w:val="left"/>
      <w:pPr>
        <w:tabs>
          <w:tab w:val="num" w:pos="0"/>
        </w:tabs>
        <w:ind w:left="0" w:firstLine="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531AF5"/>
    <w:multiLevelType w:val="multilevel"/>
    <w:tmpl w:val="7936AE5C"/>
    <w:lvl w:ilvl="0">
      <w:start w:val="83"/>
      <w:numFmt w:val="decimal"/>
      <w:lvlText w:val="%1."/>
      <w:lvlJc w:val="left"/>
      <w:pPr>
        <w:tabs>
          <w:tab w:val="num" w:pos="0"/>
        </w:tabs>
        <w:ind w:left="0" w:firstLine="0"/>
      </w:pPr>
      <w:rPr>
        <w:rFonts w:ascii="Times New Roman" w:hAnsi="Times New Roman" w:hint="default"/>
        <w:b w:val="0"/>
        <w:i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4AA0A17"/>
    <w:multiLevelType w:val="hybridMultilevel"/>
    <w:tmpl w:val="33E89C34"/>
    <w:lvl w:ilvl="0" w:tplc="C130CE3E">
      <w:start w:val="21"/>
      <w:numFmt w:val="decimal"/>
      <w:lvlText w:val="%1."/>
      <w:lvlJc w:val="left"/>
      <w:pPr>
        <w:tabs>
          <w:tab w:val="num" w:pos="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F40994"/>
    <w:multiLevelType w:val="multilevel"/>
    <w:tmpl w:val="3DE4A222"/>
    <w:lvl w:ilvl="0">
      <w:start w:val="3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91764D4"/>
    <w:multiLevelType w:val="multilevel"/>
    <w:tmpl w:val="4DCAC882"/>
    <w:numStyleLink w:val="Stilius1"/>
  </w:abstractNum>
  <w:abstractNum w:abstractNumId="23" w15:restartNumberingAfterBreak="0">
    <w:nsid w:val="69FC334F"/>
    <w:multiLevelType w:val="multilevel"/>
    <w:tmpl w:val="B92084EA"/>
    <w:lvl w:ilvl="0">
      <w:start w:val="7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D1333F3"/>
    <w:multiLevelType w:val="multilevel"/>
    <w:tmpl w:val="68087E58"/>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EE348BD"/>
    <w:multiLevelType w:val="hybridMultilevel"/>
    <w:tmpl w:val="47A2916C"/>
    <w:lvl w:ilvl="0" w:tplc="96E8CF80">
      <w:start w:val="84"/>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26" w15:restartNumberingAfterBreak="0">
    <w:nsid w:val="70B94334"/>
    <w:multiLevelType w:val="multilevel"/>
    <w:tmpl w:val="F9028E76"/>
    <w:lvl w:ilvl="0">
      <w:start w:val="17"/>
      <w:numFmt w:val="decimal"/>
      <w:lvlText w:val="%1."/>
      <w:lvlJc w:val="left"/>
      <w:pPr>
        <w:tabs>
          <w:tab w:val="num" w:pos="360"/>
        </w:tabs>
        <w:ind w:left="360" w:hanging="360"/>
      </w:pPr>
      <w:rPr>
        <w:rFonts w:hint="default"/>
        <w:b w:val="0"/>
        <w:i w:val="0"/>
        <w:sz w:val="24"/>
      </w:rPr>
    </w:lvl>
    <w:lvl w:ilvl="1">
      <w:start w:val="1"/>
      <w:numFmt w:val="decimal"/>
      <w:lvlText w:val="18.%2."/>
      <w:lvlJc w:val="left"/>
      <w:pPr>
        <w:tabs>
          <w:tab w:val="num" w:pos="960"/>
        </w:tabs>
        <w:ind w:left="960" w:hanging="600"/>
      </w:pPr>
      <w:rPr>
        <w:rFonts w:hint="default"/>
      </w:rPr>
    </w:lvl>
    <w:lvl w:ilvl="2">
      <w:start w:val="1"/>
      <w:numFmt w:val="decimal"/>
      <w:lvlText w:val="%3%1.%2."/>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1D96CFF"/>
    <w:multiLevelType w:val="multilevel"/>
    <w:tmpl w:val="B7D277A8"/>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A031933"/>
    <w:multiLevelType w:val="multilevel"/>
    <w:tmpl w:val="A3F0DC78"/>
    <w:lvl w:ilvl="0">
      <w:start w:val="47"/>
      <w:numFmt w:val="decimal"/>
      <w:lvlText w:val="%1."/>
      <w:lvlJc w:val="left"/>
      <w:pPr>
        <w:tabs>
          <w:tab w:val="num" w:pos="0"/>
        </w:tabs>
        <w:ind w:left="0" w:firstLine="0"/>
      </w:pPr>
      <w:rPr>
        <w:rFonts w:ascii="Times New Roman" w:hAnsi="Times New Roman" w:hint="default"/>
        <w:b w:val="0"/>
        <w:i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A265436"/>
    <w:multiLevelType w:val="multilevel"/>
    <w:tmpl w:val="98AEDB8E"/>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29"/>
  </w:num>
  <w:num w:numId="2">
    <w:abstractNumId w:val="14"/>
  </w:num>
  <w:num w:numId="3">
    <w:abstractNumId w:val="12"/>
  </w:num>
  <w:num w:numId="4">
    <w:abstractNumId w:val="24"/>
  </w:num>
  <w:num w:numId="5">
    <w:abstractNumId w:val="2"/>
  </w:num>
  <w:num w:numId="6">
    <w:abstractNumId w:val="10"/>
  </w:num>
  <w:num w:numId="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9"/>
  </w:num>
  <w:num w:numId="11">
    <w:abstractNumId w:val="3"/>
  </w:num>
  <w:num w:numId="12">
    <w:abstractNumId w:val="27"/>
  </w:num>
  <w:num w:numId="13">
    <w:abstractNumId w:val="26"/>
  </w:num>
  <w:num w:numId="14">
    <w:abstractNumId w:val="1"/>
  </w:num>
  <w:num w:numId="15">
    <w:abstractNumId w:val="17"/>
  </w:num>
  <w:num w:numId="16">
    <w:abstractNumId w:val="20"/>
  </w:num>
  <w:num w:numId="17">
    <w:abstractNumId w:val="21"/>
  </w:num>
  <w:num w:numId="18">
    <w:abstractNumId w:val="15"/>
  </w:num>
  <w:num w:numId="19">
    <w:abstractNumId w:val="7"/>
  </w:num>
  <w:num w:numId="20">
    <w:abstractNumId w:val="28"/>
  </w:num>
  <w:num w:numId="21">
    <w:abstractNumId w:val="16"/>
  </w:num>
  <w:num w:numId="22">
    <w:abstractNumId w:val="18"/>
  </w:num>
  <w:num w:numId="23">
    <w:abstractNumId w:val="5"/>
  </w:num>
  <w:num w:numId="24">
    <w:abstractNumId w:val="23"/>
  </w:num>
  <w:num w:numId="25">
    <w:abstractNumId w:val="19"/>
  </w:num>
  <w:num w:numId="26">
    <w:abstractNumId w:val="25"/>
  </w:num>
  <w:num w:numId="27">
    <w:abstractNumId w:val="4"/>
  </w:num>
  <w:num w:numId="28">
    <w:abstractNumId w:val="8"/>
  </w:num>
  <w:num w:numId="29">
    <w:abstractNumId w:val="2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000DCD"/>
    <w:rsid w:val="000012A1"/>
    <w:rsid w:val="00014A64"/>
    <w:rsid w:val="00014CBF"/>
    <w:rsid w:val="00015401"/>
    <w:rsid w:val="00020C46"/>
    <w:rsid w:val="00021155"/>
    <w:rsid w:val="000213BA"/>
    <w:rsid w:val="0002398C"/>
    <w:rsid w:val="00023F53"/>
    <w:rsid w:val="00040D80"/>
    <w:rsid w:val="0004392A"/>
    <w:rsid w:val="00050062"/>
    <w:rsid w:val="00050DAC"/>
    <w:rsid w:val="0005781B"/>
    <w:rsid w:val="00061715"/>
    <w:rsid w:val="00071F90"/>
    <w:rsid w:val="00080267"/>
    <w:rsid w:val="000826E8"/>
    <w:rsid w:val="0008470F"/>
    <w:rsid w:val="00097EC7"/>
    <w:rsid w:val="000A6572"/>
    <w:rsid w:val="000B6A65"/>
    <w:rsid w:val="000C2681"/>
    <w:rsid w:val="000C564A"/>
    <w:rsid w:val="000D47C2"/>
    <w:rsid w:val="000E1B35"/>
    <w:rsid w:val="000E1CAC"/>
    <w:rsid w:val="000E479B"/>
    <w:rsid w:val="000E5567"/>
    <w:rsid w:val="000E6350"/>
    <w:rsid w:val="000F12E8"/>
    <w:rsid w:val="000F4C8C"/>
    <w:rsid w:val="000F4DAE"/>
    <w:rsid w:val="000F52F1"/>
    <w:rsid w:val="001130BB"/>
    <w:rsid w:val="0011343E"/>
    <w:rsid w:val="001272CA"/>
    <w:rsid w:val="00130979"/>
    <w:rsid w:val="0013687E"/>
    <w:rsid w:val="00136AFB"/>
    <w:rsid w:val="00136E81"/>
    <w:rsid w:val="00142D42"/>
    <w:rsid w:val="00144257"/>
    <w:rsid w:val="00144BD5"/>
    <w:rsid w:val="00151EA6"/>
    <w:rsid w:val="0015253C"/>
    <w:rsid w:val="00153234"/>
    <w:rsid w:val="0015374A"/>
    <w:rsid w:val="0015638C"/>
    <w:rsid w:val="00162228"/>
    <w:rsid w:val="0016663C"/>
    <w:rsid w:val="00170355"/>
    <w:rsid w:val="00171B2A"/>
    <w:rsid w:val="001820BD"/>
    <w:rsid w:val="00183972"/>
    <w:rsid w:val="00194342"/>
    <w:rsid w:val="001946BD"/>
    <w:rsid w:val="001A0A85"/>
    <w:rsid w:val="001A3D33"/>
    <w:rsid w:val="001A72C3"/>
    <w:rsid w:val="001B654B"/>
    <w:rsid w:val="001B7E03"/>
    <w:rsid w:val="001C15FF"/>
    <w:rsid w:val="001C7639"/>
    <w:rsid w:val="001D0ECF"/>
    <w:rsid w:val="001D257A"/>
    <w:rsid w:val="001D77D7"/>
    <w:rsid w:val="001F03BA"/>
    <w:rsid w:val="001F4A01"/>
    <w:rsid w:val="00201AC2"/>
    <w:rsid w:val="00204BE2"/>
    <w:rsid w:val="00207C40"/>
    <w:rsid w:val="002241D5"/>
    <w:rsid w:val="00226350"/>
    <w:rsid w:val="002325E5"/>
    <w:rsid w:val="00233FFE"/>
    <w:rsid w:val="00234578"/>
    <w:rsid w:val="002351DA"/>
    <w:rsid w:val="002368EF"/>
    <w:rsid w:val="00241A65"/>
    <w:rsid w:val="00243E54"/>
    <w:rsid w:val="00244099"/>
    <w:rsid w:val="00245C90"/>
    <w:rsid w:val="00246CCF"/>
    <w:rsid w:val="002504B1"/>
    <w:rsid w:val="0026001E"/>
    <w:rsid w:val="002672B6"/>
    <w:rsid w:val="0027356B"/>
    <w:rsid w:val="0029473A"/>
    <w:rsid w:val="00297E04"/>
    <w:rsid w:val="002A1B35"/>
    <w:rsid w:val="002A50C6"/>
    <w:rsid w:val="002B3947"/>
    <w:rsid w:val="002B3A50"/>
    <w:rsid w:val="002C1849"/>
    <w:rsid w:val="002C2FE0"/>
    <w:rsid w:val="002C69E1"/>
    <w:rsid w:val="002D0CD9"/>
    <w:rsid w:val="002D4B01"/>
    <w:rsid w:val="002E044E"/>
    <w:rsid w:val="002E25EE"/>
    <w:rsid w:val="002E3057"/>
    <w:rsid w:val="002E3918"/>
    <w:rsid w:val="002F7955"/>
    <w:rsid w:val="0030023B"/>
    <w:rsid w:val="00317A35"/>
    <w:rsid w:val="00321C73"/>
    <w:rsid w:val="003224B3"/>
    <w:rsid w:val="00325364"/>
    <w:rsid w:val="00331F88"/>
    <w:rsid w:val="00337AF3"/>
    <w:rsid w:val="00337FE5"/>
    <w:rsid w:val="00341916"/>
    <w:rsid w:val="003548DA"/>
    <w:rsid w:val="003673CF"/>
    <w:rsid w:val="003677B0"/>
    <w:rsid w:val="00381B83"/>
    <w:rsid w:val="00382C3D"/>
    <w:rsid w:val="00396211"/>
    <w:rsid w:val="003A32AD"/>
    <w:rsid w:val="003B09B2"/>
    <w:rsid w:val="003B1B9D"/>
    <w:rsid w:val="003C4F25"/>
    <w:rsid w:val="003D2AAA"/>
    <w:rsid w:val="003D6349"/>
    <w:rsid w:val="003D6996"/>
    <w:rsid w:val="003E24DC"/>
    <w:rsid w:val="003E7F7B"/>
    <w:rsid w:val="003F0025"/>
    <w:rsid w:val="003F22B2"/>
    <w:rsid w:val="004024B7"/>
    <w:rsid w:val="00402FAB"/>
    <w:rsid w:val="00404A91"/>
    <w:rsid w:val="0040785D"/>
    <w:rsid w:val="00411A4D"/>
    <w:rsid w:val="00413EE5"/>
    <w:rsid w:val="00425D55"/>
    <w:rsid w:val="00431F67"/>
    <w:rsid w:val="00440821"/>
    <w:rsid w:val="004465AE"/>
    <w:rsid w:val="0045481C"/>
    <w:rsid w:val="00455B9B"/>
    <w:rsid w:val="0046127E"/>
    <w:rsid w:val="00465D2F"/>
    <w:rsid w:val="004766A1"/>
    <w:rsid w:val="00481D88"/>
    <w:rsid w:val="00486062"/>
    <w:rsid w:val="00495855"/>
    <w:rsid w:val="004967C2"/>
    <w:rsid w:val="00497F39"/>
    <w:rsid w:val="004A0AD8"/>
    <w:rsid w:val="004A2F39"/>
    <w:rsid w:val="004A3796"/>
    <w:rsid w:val="004A3B94"/>
    <w:rsid w:val="004A438D"/>
    <w:rsid w:val="004A6A6E"/>
    <w:rsid w:val="004B008E"/>
    <w:rsid w:val="004B2FEE"/>
    <w:rsid w:val="004B35AE"/>
    <w:rsid w:val="004B438E"/>
    <w:rsid w:val="004B533D"/>
    <w:rsid w:val="004C66E7"/>
    <w:rsid w:val="004D2FF3"/>
    <w:rsid w:val="004D58F0"/>
    <w:rsid w:val="004E005E"/>
    <w:rsid w:val="004E23B5"/>
    <w:rsid w:val="004E3838"/>
    <w:rsid w:val="004F0BC4"/>
    <w:rsid w:val="004F389D"/>
    <w:rsid w:val="004F4562"/>
    <w:rsid w:val="004F779C"/>
    <w:rsid w:val="005017B9"/>
    <w:rsid w:val="00503306"/>
    <w:rsid w:val="0051002D"/>
    <w:rsid w:val="00514872"/>
    <w:rsid w:val="00526EE2"/>
    <w:rsid w:val="00530414"/>
    <w:rsid w:val="00535DB9"/>
    <w:rsid w:val="005428FA"/>
    <w:rsid w:val="0055005E"/>
    <w:rsid w:val="00553870"/>
    <w:rsid w:val="005709CF"/>
    <w:rsid w:val="0057362D"/>
    <w:rsid w:val="00574F8C"/>
    <w:rsid w:val="00581771"/>
    <w:rsid w:val="0058430B"/>
    <w:rsid w:val="00592506"/>
    <w:rsid w:val="005A5535"/>
    <w:rsid w:val="005B0B0D"/>
    <w:rsid w:val="005B203B"/>
    <w:rsid w:val="005B3583"/>
    <w:rsid w:val="005B45E9"/>
    <w:rsid w:val="005B74F3"/>
    <w:rsid w:val="005C1717"/>
    <w:rsid w:val="005C5374"/>
    <w:rsid w:val="005D12A1"/>
    <w:rsid w:val="005E23ED"/>
    <w:rsid w:val="005E3E9F"/>
    <w:rsid w:val="005E7DD4"/>
    <w:rsid w:val="005F41D9"/>
    <w:rsid w:val="005F62C0"/>
    <w:rsid w:val="00600A4B"/>
    <w:rsid w:val="00601EBA"/>
    <w:rsid w:val="006157D4"/>
    <w:rsid w:val="00616BDE"/>
    <w:rsid w:val="0062183E"/>
    <w:rsid w:val="00622069"/>
    <w:rsid w:val="00626F9E"/>
    <w:rsid w:val="006275F2"/>
    <w:rsid w:val="006338DA"/>
    <w:rsid w:val="006547B6"/>
    <w:rsid w:val="006579C1"/>
    <w:rsid w:val="00665225"/>
    <w:rsid w:val="00670213"/>
    <w:rsid w:val="00672980"/>
    <w:rsid w:val="00672A7F"/>
    <w:rsid w:val="00677A14"/>
    <w:rsid w:val="00680411"/>
    <w:rsid w:val="006817AF"/>
    <w:rsid w:val="006827A5"/>
    <w:rsid w:val="00684C7E"/>
    <w:rsid w:val="00685AA4"/>
    <w:rsid w:val="006871FC"/>
    <w:rsid w:val="00691100"/>
    <w:rsid w:val="006972E2"/>
    <w:rsid w:val="00697FD6"/>
    <w:rsid w:val="006A2A82"/>
    <w:rsid w:val="006B023A"/>
    <w:rsid w:val="006B0EEB"/>
    <w:rsid w:val="006B7E9D"/>
    <w:rsid w:val="006C7F75"/>
    <w:rsid w:val="006D07E2"/>
    <w:rsid w:val="006D5495"/>
    <w:rsid w:val="006D5D3D"/>
    <w:rsid w:val="006D64AE"/>
    <w:rsid w:val="006D7067"/>
    <w:rsid w:val="006D72A5"/>
    <w:rsid w:val="006E2CD3"/>
    <w:rsid w:val="006E35A5"/>
    <w:rsid w:val="006E585F"/>
    <w:rsid w:val="006E65D0"/>
    <w:rsid w:val="00701EE2"/>
    <w:rsid w:val="00702DBE"/>
    <w:rsid w:val="00703148"/>
    <w:rsid w:val="00704DB7"/>
    <w:rsid w:val="00710CFB"/>
    <w:rsid w:val="00714ABA"/>
    <w:rsid w:val="007163B0"/>
    <w:rsid w:val="0071780B"/>
    <w:rsid w:val="00722302"/>
    <w:rsid w:val="00722BF7"/>
    <w:rsid w:val="00742292"/>
    <w:rsid w:val="00746968"/>
    <w:rsid w:val="007469D8"/>
    <w:rsid w:val="0075181B"/>
    <w:rsid w:val="00755E95"/>
    <w:rsid w:val="00757DFF"/>
    <w:rsid w:val="00761339"/>
    <w:rsid w:val="00763C5D"/>
    <w:rsid w:val="00763F3A"/>
    <w:rsid w:val="00765E1F"/>
    <w:rsid w:val="00774479"/>
    <w:rsid w:val="00780BDF"/>
    <w:rsid w:val="00784E27"/>
    <w:rsid w:val="007932A1"/>
    <w:rsid w:val="007942ED"/>
    <w:rsid w:val="007A39E8"/>
    <w:rsid w:val="007A5B23"/>
    <w:rsid w:val="007A7255"/>
    <w:rsid w:val="007B12D8"/>
    <w:rsid w:val="007B2E69"/>
    <w:rsid w:val="007B7C73"/>
    <w:rsid w:val="007C0582"/>
    <w:rsid w:val="007C13F1"/>
    <w:rsid w:val="007C1C24"/>
    <w:rsid w:val="007C5707"/>
    <w:rsid w:val="007D6E06"/>
    <w:rsid w:val="007E46ED"/>
    <w:rsid w:val="007F27AF"/>
    <w:rsid w:val="007F78DC"/>
    <w:rsid w:val="0080291C"/>
    <w:rsid w:val="00814D28"/>
    <w:rsid w:val="00817FA8"/>
    <w:rsid w:val="00824675"/>
    <w:rsid w:val="00825919"/>
    <w:rsid w:val="008264A8"/>
    <w:rsid w:val="00827AF1"/>
    <w:rsid w:val="00833583"/>
    <w:rsid w:val="0083531F"/>
    <w:rsid w:val="0084007A"/>
    <w:rsid w:val="0084220B"/>
    <w:rsid w:val="008431FA"/>
    <w:rsid w:val="008471CD"/>
    <w:rsid w:val="008605BD"/>
    <w:rsid w:val="0086063D"/>
    <w:rsid w:val="00872212"/>
    <w:rsid w:val="00872981"/>
    <w:rsid w:val="00874631"/>
    <w:rsid w:val="00874FCA"/>
    <w:rsid w:val="00877E32"/>
    <w:rsid w:val="00882B6E"/>
    <w:rsid w:val="00882DA3"/>
    <w:rsid w:val="0088402E"/>
    <w:rsid w:val="00884805"/>
    <w:rsid w:val="0088728B"/>
    <w:rsid w:val="008902CE"/>
    <w:rsid w:val="00892B62"/>
    <w:rsid w:val="00897303"/>
    <w:rsid w:val="008A1290"/>
    <w:rsid w:val="008A2661"/>
    <w:rsid w:val="008C089B"/>
    <w:rsid w:val="008C095C"/>
    <w:rsid w:val="008C5C61"/>
    <w:rsid w:val="008C5E17"/>
    <w:rsid w:val="008E465F"/>
    <w:rsid w:val="00901D43"/>
    <w:rsid w:val="009024D9"/>
    <w:rsid w:val="009029DC"/>
    <w:rsid w:val="00906F89"/>
    <w:rsid w:val="00907FC5"/>
    <w:rsid w:val="00914213"/>
    <w:rsid w:val="00920FC2"/>
    <w:rsid w:val="00925B3F"/>
    <w:rsid w:val="00926066"/>
    <w:rsid w:val="00936075"/>
    <w:rsid w:val="00936ED0"/>
    <w:rsid w:val="00943590"/>
    <w:rsid w:val="0094440D"/>
    <w:rsid w:val="00956722"/>
    <w:rsid w:val="00956874"/>
    <w:rsid w:val="00967488"/>
    <w:rsid w:val="00967551"/>
    <w:rsid w:val="00967EAF"/>
    <w:rsid w:val="00974C53"/>
    <w:rsid w:val="00981A5F"/>
    <w:rsid w:val="009873A0"/>
    <w:rsid w:val="009927AF"/>
    <w:rsid w:val="009A296E"/>
    <w:rsid w:val="009A4204"/>
    <w:rsid w:val="009A612B"/>
    <w:rsid w:val="009A6DE7"/>
    <w:rsid w:val="009A78FD"/>
    <w:rsid w:val="009B2682"/>
    <w:rsid w:val="009C2A3A"/>
    <w:rsid w:val="009C3ED0"/>
    <w:rsid w:val="009C6305"/>
    <w:rsid w:val="009C6CA2"/>
    <w:rsid w:val="009D0EB2"/>
    <w:rsid w:val="009D22CB"/>
    <w:rsid w:val="009F22D3"/>
    <w:rsid w:val="00A00E8B"/>
    <w:rsid w:val="00A02B08"/>
    <w:rsid w:val="00A044BB"/>
    <w:rsid w:val="00A06E95"/>
    <w:rsid w:val="00A14E8E"/>
    <w:rsid w:val="00A26AC1"/>
    <w:rsid w:val="00A26C9E"/>
    <w:rsid w:val="00A3153C"/>
    <w:rsid w:val="00A33B1C"/>
    <w:rsid w:val="00A359DC"/>
    <w:rsid w:val="00A42EF8"/>
    <w:rsid w:val="00A508F2"/>
    <w:rsid w:val="00A51051"/>
    <w:rsid w:val="00A54498"/>
    <w:rsid w:val="00A651E0"/>
    <w:rsid w:val="00A831D7"/>
    <w:rsid w:val="00A859ED"/>
    <w:rsid w:val="00A90C10"/>
    <w:rsid w:val="00A93A1B"/>
    <w:rsid w:val="00AA2395"/>
    <w:rsid w:val="00AA284F"/>
    <w:rsid w:val="00AA7247"/>
    <w:rsid w:val="00AC02DA"/>
    <w:rsid w:val="00AC2116"/>
    <w:rsid w:val="00AC31A7"/>
    <w:rsid w:val="00AC3FCD"/>
    <w:rsid w:val="00AC4DA2"/>
    <w:rsid w:val="00AD29ED"/>
    <w:rsid w:val="00AD7299"/>
    <w:rsid w:val="00AE09F4"/>
    <w:rsid w:val="00AE1E21"/>
    <w:rsid w:val="00AF4619"/>
    <w:rsid w:val="00AF771D"/>
    <w:rsid w:val="00AF7D79"/>
    <w:rsid w:val="00B1502B"/>
    <w:rsid w:val="00B16079"/>
    <w:rsid w:val="00B1730B"/>
    <w:rsid w:val="00B33E46"/>
    <w:rsid w:val="00B3477E"/>
    <w:rsid w:val="00B34A6A"/>
    <w:rsid w:val="00B429AE"/>
    <w:rsid w:val="00B5137D"/>
    <w:rsid w:val="00B538BF"/>
    <w:rsid w:val="00B66AFD"/>
    <w:rsid w:val="00B71E40"/>
    <w:rsid w:val="00B72613"/>
    <w:rsid w:val="00B76743"/>
    <w:rsid w:val="00B905AA"/>
    <w:rsid w:val="00BA12C2"/>
    <w:rsid w:val="00BA4F2E"/>
    <w:rsid w:val="00BB1C1C"/>
    <w:rsid w:val="00BB2555"/>
    <w:rsid w:val="00BC1F64"/>
    <w:rsid w:val="00BC59D7"/>
    <w:rsid w:val="00BE1A23"/>
    <w:rsid w:val="00BE659E"/>
    <w:rsid w:val="00BE7224"/>
    <w:rsid w:val="00BF1B5A"/>
    <w:rsid w:val="00C02FFC"/>
    <w:rsid w:val="00C130E7"/>
    <w:rsid w:val="00C30976"/>
    <w:rsid w:val="00C316F0"/>
    <w:rsid w:val="00C32EEB"/>
    <w:rsid w:val="00C36FEB"/>
    <w:rsid w:val="00C409B9"/>
    <w:rsid w:val="00C42E52"/>
    <w:rsid w:val="00C43F6C"/>
    <w:rsid w:val="00C43F9A"/>
    <w:rsid w:val="00C539BD"/>
    <w:rsid w:val="00C555CC"/>
    <w:rsid w:val="00C658E2"/>
    <w:rsid w:val="00C70770"/>
    <w:rsid w:val="00C744E9"/>
    <w:rsid w:val="00C80CD4"/>
    <w:rsid w:val="00C845B7"/>
    <w:rsid w:val="00C905CA"/>
    <w:rsid w:val="00C90CFC"/>
    <w:rsid w:val="00C94C03"/>
    <w:rsid w:val="00C9637E"/>
    <w:rsid w:val="00CA2571"/>
    <w:rsid w:val="00CB5874"/>
    <w:rsid w:val="00CD2DBA"/>
    <w:rsid w:val="00CE5414"/>
    <w:rsid w:val="00CE6FA4"/>
    <w:rsid w:val="00CF45B1"/>
    <w:rsid w:val="00CF6571"/>
    <w:rsid w:val="00D01C42"/>
    <w:rsid w:val="00D01F72"/>
    <w:rsid w:val="00D04A4C"/>
    <w:rsid w:val="00D1030B"/>
    <w:rsid w:val="00D12D83"/>
    <w:rsid w:val="00D13A73"/>
    <w:rsid w:val="00D13FB0"/>
    <w:rsid w:val="00D166C9"/>
    <w:rsid w:val="00D22470"/>
    <w:rsid w:val="00D33019"/>
    <w:rsid w:val="00D42CA5"/>
    <w:rsid w:val="00D46CF6"/>
    <w:rsid w:val="00D47507"/>
    <w:rsid w:val="00D47C62"/>
    <w:rsid w:val="00D50F32"/>
    <w:rsid w:val="00D553BE"/>
    <w:rsid w:val="00D561C8"/>
    <w:rsid w:val="00D57DCE"/>
    <w:rsid w:val="00D57EC3"/>
    <w:rsid w:val="00D630F4"/>
    <w:rsid w:val="00D64147"/>
    <w:rsid w:val="00D65483"/>
    <w:rsid w:val="00D667C7"/>
    <w:rsid w:val="00D729AC"/>
    <w:rsid w:val="00D73FD5"/>
    <w:rsid w:val="00D80E1C"/>
    <w:rsid w:val="00D932D9"/>
    <w:rsid w:val="00DA215C"/>
    <w:rsid w:val="00DA3554"/>
    <w:rsid w:val="00DA38CD"/>
    <w:rsid w:val="00DA7F0F"/>
    <w:rsid w:val="00DB0A26"/>
    <w:rsid w:val="00DB7786"/>
    <w:rsid w:val="00DD0084"/>
    <w:rsid w:val="00DD0109"/>
    <w:rsid w:val="00DD42F5"/>
    <w:rsid w:val="00DE07D8"/>
    <w:rsid w:val="00DE080C"/>
    <w:rsid w:val="00DE0DEE"/>
    <w:rsid w:val="00DE13A1"/>
    <w:rsid w:val="00DE4809"/>
    <w:rsid w:val="00DE5C27"/>
    <w:rsid w:val="00DF31CE"/>
    <w:rsid w:val="00DF43C3"/>
    <w:rsid w:val="00DF53D6"/>
    <w:rsid w:val="00DF71B1"/>
    <w:rsid w:val="00E06A06"/>
    <w:rsid w:val="00E0796C"/>
    <w:rsid w:val="00E10678"/>
    <w:rsid w:val="00E12A00"/>
    <w:rsid w:val="00E14DB1"/>
    <w:rsid w:val="00E2089E"/>
    <w:rsid w:val="00E230F0"/>
    <w:rsid w:val="00E3319B"/>
    <w:rsid w:val="00E34514"/>
    <w:rsid w:val="00E44E34"/>
    <w:rsid w:val="00E5628E"/>
    <w:rsid w:val="00E60E52"/>
    <w:rsid w:val="00E65368"/>
    <w:rsid w:val="00E74020"/>
    <w:rsid w:val="00E854D8"/>
    <w:rsid w:val="00E93CF4"/>
    <w:rsid w:val="00E95FD1"/>
    <w:rsid w:val="00E963E3"/>
    <w:rsid w:val="00EA5325"/>
    <w:rsid w:val="00EA6659"/>
    <w:rsid w:val="00EC57A1"/>
    <w:rsid w:val="00EC739C"/>
    <w:rsid w:val="00ED0125"/>
    <w:rsid w:val="00ED3FC0"/>
    <w:rsid w:val="00EE5D78"/>
    <w:rsid w:val="00EF031D"/>
    <w:rsid w:val="00EF1437"/>
    <w:rsid w:val="00EF1B7D"/>
    <w:rsid w:val="00EF2B9C"/>
    <w:rsid w:val="00EF3123"/>
    <w:rsid w:val="00EF6526"/>
    <w:rsid w:val="00F03F3A"/>
    <w:rsid w:val="00F05574"/>
    <w:rsid w:val="00F1040E"/>
    <w:rsid w:val="00F10831"/>
    <w:rsid w:val="00F22EF5"/>
    <w:rsid w:val="00F2796F"/>
    <w:rsid w:val="00F33B18"/>
    <w:rsid w:val="00F40B4C"/>
    <w:rsid w:val="00F41AF2"/>
    <w:rsid w:val="00F425E3"/>
    <w:rsid w:val="00F428AF"/>
    <w:rsid w:val="00F428C7"/>
    <w:rsid w:val="00F5075A"/>
    <w:rsid w:val="00F52D86"/>
    <w:rsid w:val="00F54938"/>
    <w:rsid w:val="00F65D0F"/>
    <w:rsid w:val="00F67BD6"/>
    <w:rsid w:val="00F72995"/>
    <w:rsid w:val="00F87A0D"/>
    <w:rsid w:val="00F93EB6"/>
    <w:rsid w:val="00F95F10"/>
    <w:rsid w:val="00FA6C20"/>
    <w:rsid w:val="00FB39A4"/>
    <w:rsid w:val="00FC1F84"/>
    <w:rsid w:val="00FC2C23"/>
    <w:rsid w:val="00FD1DD5"/>
    <w:rsid w:val="00FE1302"/>
    <w:rsid w:val="00FE1404"/>
    <w:rsid w:val="00FE4F63"/>
    <w:rsid w:val="00FF138F"/>
    <w:rsid w:val="00FF7C9A"/>
    <w:rsid w:val="00FF7E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59FFB72D-DB06-4F72-88E3-661ABC8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306"/>
    <w:rPr>
      <w:sz w:val="24"/>
      <w:szCs w:val="20"/>
    </w:rPr>
  </w:style>
  <w:style w:type="paragraph" w:styleId="Heading1">
    <w:name w:val="heading 1"/>
    <w:basedOn w:val="Normal"/>
    <w:next w:val="Normal"/>
    <w:link w:val="Heading1Char"/>
    <w:uiPriority w:val="99"/>
    <w:qFormat/>
    <w:rsid w:val="00503306"/>
    <w:pPr>
      <w:keepNext/>
      <w:jc w:val="center"/>
      <w:outlineLvl w:val="0"/>
    </w:pPr>
    <w:rPr>
      <w:rFonts w:ascii="HelveticaLT" w:hAnsi="HelveticaLT"/>
      <w:caps/>
      <w:sz w:val="32"/>
    </w:rPr>
  </w:style>
  <w:style w:type="paragraph" w:styleId="Heading2">
    <w:name w:val="heading 2"/>
    <w:basedOn w:val="Normal"/>
    <w:next w:val="Normal"/>
    <w:link w:val="Heading2Char"/>
    <w:uiPriority w:val="99"/>
    <w:qFormat/>
    <w:rsid w:val="00503306"/>
    <w:pPr>
      <w:keepNext/>
      <w:jc w:val="center"/>
      <w:outlineLvl w:val="1"/>
    </w:pPr>
    <w:rPr>
      <w:b/>
      <w:caps/>
    </w:rPr>
  </w:style>
  <w:style w:type="paragraph" w:styleId="Heading3">
    <w:name w:val="heading 3"/>
    <w:basedOn w:val="Normal"/>
    <w:next w:val="Normal"/>
    <w:link w:val="Heading3Char"/>
    <w:uiPriority w:val="99"/>
    <w:qFormat/>
    <w:rsid w:val="00C90C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A2A8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7247"/>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25B3F"/>
    <w:rPr>
      <w:rFonts w:cs="Times New Roman"/>
      <w:b/>
      <w:caps/>
      <w:sz w:val="24"/>
      <w:lang w:val="lt-LT" w:eastAsia="lt-LT"/>
    </w:rPr>
  </w:style>
  <w:style w:type="character" w:customStyle="1" w:styleId="Heading3Char">
    <w:name w:val="Heading 3 Char"/>
    <w:basedOn w:val="DefaultParagraphFont"/>
    <w:link w:val="Heading3"/>
    <w:uiPriority w:val="99"/>
    <w:semiHidden/>
    <w:locked/>
    <w:rsid w:val="00AA724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A7247"/>
    <w:rPr>
      <w:rFonts w:ascii="Calibri" w:hAnsi="Calibri" w:cs="Times New Roman"/>
      <w:b/>
      <w:bCs/>
      <w:sz w:val="28"/>
      <w:szCs w:val="28"/>
    </w:rPr>
  </w:style>
  <w:style w:type="paragraph" w:styleId="Header">
    <w:name w:val="header"/>
    <w:aliases w:val="Char,Diagrama"/>
    <w:basedOn w:val="Normal"/>
    <w:link w:val="HeaderChar1"/>
    <w:uiPriority w:val="99"/>
    <w:rsid w:val="00503306"/>
    <w:pPr>
      <w:tabs>
        <w:tab w:val="center" w:pos="4153"/>
        <w:tab w:val="right" w:pos="8306"/>
      </w:tabs>
    </w:pPr>
  </w:style>
  <w:style w:type="character" w:customStyle="1" w:styleId="HeaderChar">
    <w:name w:val="Header Char"/>
    <w:aliases w:val="Char Char,Diagrama Char"/>
    <w:basedOn w:val="DefaultParagraphFont"/>
    <w:uiPriority w:val="99"/>
    <w:semiHidden/>
    <w:locked/>
    <w:rsid w:val="00E95FD1"/>
    <w:rPr>
      <w:rFonts w:ascii="Courier New" w:hAnsi="Courier New" w:cs="Courier New"/>
      <w:lang w:val="lt-LT" w:eastAsia="lt-LT" w:bidi="ar-SA"/>
    </w:rPr>
  </w:style>
  <w:style w:type="character" w:customStyle="1" w:styleId="HeaderChar1">
    <w:name w:val="Header Char1"/>
    <w:aliases w:val="Char Char1,Diagrama Char1"/>
    <w:basedOn w:val="DefaultParagraphFont"/>
    <w:link w:val="Header"/>
    <w:uiPriority w:val="99"/>
    <w:locked/>
    <w:rsid w:val="00C409B9"/>
    <w:rPr>
      <w:rFonts w:cs="Times New Roman"/>
      <w:sz w:val="24"/>
      <w:lang w:val="lt-LT" w:eastAsia="lt-LT"/>
    </w:rPr>
  </w:style>
  <w:style w:type="character" w:styleId="PageNumber">
    <w:name w:val="page number"/>
    <w:basedOn w:val="DefaultParagraphFont"/>
    <w:uiPriority w:val="99"/>
    <w:rsid w:val="00503306"/>
    <w:rPr>
      <w:rFonts w:cs="Times New Roman"/>
    </w:rPr>
  </w:style>
  <w:style w:type="paragraph" w:styleId="Footer">
    <w:name w:val="footer"/>
    <w:basedOn w:val="Normal"/>
    <w:link w:val="FooterChar"/>
    <w:uiPriority w:val="99"/>
    <w:rsid w:val="00503306"/>
    <w:pPr>
      <w:tabs>
        <w:tab w:val="center" w:pos="4153"/>
        <w:tab w:val="right" w:pos="8306"/>
      </w:tabs>
    </w:pPr>
  </w:style>
  <w:style w:type="character" w:customStyle="1" w:styleId="FooterChar">
    <w:name w:val="Footer Char"/>
    <w:basedOn w:val="DefaultParagraphFont"/>
    <w:link w:val="Footer"/>
    <w:uiPriority w:val="99"/>
    <w:semiHidden/>
    <w:locked/>
    <w:rsid w:val="00AA7247"/>
    <w:rPr>
      <w:rFonts w:cs="Times New Roman"/>
      <w:sz w:val="20"/>
      <w:szCs w:val="20"/>
    </w:rPr>
  </w:style>
  <w:style w:type="paragraph" w:styleId="BodyTextIndent">
    <w:name w:val="Body Text Indent"/>
    <w:basedOn w:val="Normal"/>
    <w:link w:val="BodyTextIndentChar"/>
    <w:uiPriority w:val="99"/>
    <w:rsid w:val="00503306"/>
    <w:pPr>
      <w:spacing w:before="120"/>
      <w:ind w:left="4536"/>
      <w:jc w:val="center"/>
    </w:pPr>
  </w:style>
  <w:style w:type="character" w:customStyle="1" w:styleId="BodyTextIndentChar">
    <w:name w:val="Body Text Indent Char"/>
    <w:basedOn w:val="DefaultParagraphFont"/>
    <w:link w:val="BodyTextIndent"/>
    <w:uiPriority w:val="99"/>
    <w:locked/>
    <w:rsid w:val="00C905CA"/>
    <w:rPr>
      <w:rFonts w:cs="Times New Roman"/>
      <w:sz w:val="24"/>
      <w:lang w:val="lt-LT" w:eastAsia="lt-LT"/>
    </w:rPr>
  </w:style>
  <w:style w:type="paragraph" w:styleId="BodyText">
    <w:name w:val="Body Text"/>
    <w:basedOn w:val="Normal"/>
    <w:link w:val="BodyTextChar"/>
    <w:uiPriority w:val="99"/>
    <w:rsid w:val="00E06A06"/>
    <w:pPr>
      <w:spacing w:after="120"/>
    </w:pPr>
  </w:style>
  <w:style w:type="character" w:customStyle="1" w:styleId="BodyTextChar">
    <w:name w:val="Body Text Char"/>
    <w:basedOn w:val="DefaultParagraphFont"/>
    <w:link w:val="BodyText"/>
    <w:uiPriority w:val="99"/>
    <w:locked/>
    <w:rsid w:val="00F428C7"/>
    <w:rPr>
      <w:rFonts w:cs="Times New Roman"/>
      <w:sz w:val="24"/>
    </w:rPr>
  </w:style>
  <w:style w:type="paragraph" w:styleId="NormalWeb">
    <w:name w:val="Normal (Web)"/>
    <w:basedOn w:val="Normal"/>
    <w:uiPriority w:val="99"/>
    <w:rsid w:val="00E06A06"/>
    <w:pPr>
      <w:spacing w:before="100" w:beforeAutospacing="1" w:after="100" w:afterAutospacing="1"/>
    </w:pPr>
    <w:rPr>
      <w:szCs w:val="24"/>
      <w:lang w:val="en-GB" w:eastAsia="en-US"/>
    </w:rPr>
  </w:style>
  <w:style w:type="paragraph" w:styleId="BodyTextIndent2">
    <w:name w:val="Body Text Indent 2"/>
    <w:basedOn w:val="Normal"/>
    <w:link w:val="BodyTextIndent2Char"/>
    <w:uiPriority w:val="99"/>
    <w:rsid w:val="008A266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A7247"/>
    <w:rPr>
      <w:rFonts w:cs="Times New Roman"/>
      <w:sz w:val="20"/>
      <w:szCs w:val="20"/>
    </w:rPr>
  </w:style>
  <w:style w:type="paragraph" w:styleId="BodyText2">
    <w:name w:val="Body Text 2"/>
    <w:basedOn w:val="Normal"/>
    <w:link w:val="BodyText2Char"/>
    <w:uiPriority w:val="99"/>
    <w:rsid w:val="00C90CFC"/>
    <w:pPr>
      <w:spacing w:after="120" w:line="480" w:lineRule="auto"/>
    </w:pPr>
  </w:style>
  <w:style w:type="character" w:customStyle="1" w:styleId="BodyText2Char">
    <w:name w:val="Body Text 2 Char"/>
    <w:basedOn w:val="DefaultParagraphFont"/>
    <w:link w:val="BodyText2"/>
    <w:uiPriority w:val="99"/>
    <w:semiHidden/>
    <w:locked/>
    <w:rsid w:val="00AA7247"/>
    <w:rPr>
      <w:rFonts w:cs="Times New Roman"/>
      <w:sz w:val="20"/>
      <w:szCs w:val="20"/>
    </w:rPr>
  </w:style>
  <w:style w:type="table" w:styleId="TableGrid">
    <w:name w:val="Table Grid"/>
    <w:basedOn w:val="TableNormal"/>
    <w:uiPriority w:val="99"/>
    <w:rsid w:val="006B7E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465D2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A7247"/>
    <w:rPr>
      <w:rFonts w:cs="Times New Roman"/>
      <w:sz w:val="16"/>
      <w:szCs w:val="16"/>
    </w:rPr>
  </w:style>
  <w:style w:type="paragraph" w:styleId="HTMLPreformatted">
    <w:name w:val="HTML Preformatted"/>
    <w:basedOn w:val="Normal"/>
    <w:link w:val="HTMLPreformattedChar"/>
    <w:uiPriority w:val="99"/>
    <w:rsid w:val="006A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AA7247"/>
    <w:rPr>
      <w:rFonts w:ascii="Courier New" w:hAnsi="Courier New" w:cs="Courier New"/>
      <w:sz w:val="20"/>
      <w:szCs w:val="20"/>
    </w:rPr>
  </w:style>
  <w:style w:type="paragraph" w:styleId="BlockText">
    <w:name w:val="Block Text"/>
    <w:basedOn w:val="Normal"/>
    <w:uiPriority w:val="99"/>
    <w:rsid w:val="00E5628E"/>
    <w:pPr>
      <w:spacing w:line="360" w:lineRule="atLeast"/>
      <w:ind w:left="-142" w:right="-142" w:firstLine="851"/>
      <w:jc w:val="both"/>
    </w:pPr>
  </w:style>
  <w:style w:type="paragraph" w:customStyle="1" w:styleId="CharChar1Diagrama">
    <w:name w:val="Char Char1 Diagrama"/>
    <w:basedOn w:val="Normal"/>
    <w:uiPriority w:val="99"/>
    <w:rsid w:val="00702DBE"/>
    <w:pPr>
      <w:spacing w:after="160" w:line="240" w:lineRule="exact"/>
    </w:pPr>
    <w:rPr>
      <w:rFonts w:ascii="Tahoma" w:hAnsi="Tahoma"/>
      <w:sz w:val="20"/>
      <w:lang w:val="en-US" w:eastAsia="en-US"/>
    </w:rPr>
  </w:style>
  <w:style w:type="paragraph" w:customStyle="1" w:styleId="statymopavad">
    <w:name w:val="Ástatymo pavad."/>
    <w:basedOn w:val="Normal"/>
    <w:uiPriority w:val="99"/>
    <w:rsid w:val="009A6DE7"/>
    <w:pPr>
      <w:jc w:val="center"/>
    </w:pPr>
    <w:rPr>
      <w:caps/>
      <w:lang w:eastAsia="en-US"/>
    </w:rPr>
  </w:style>
  <w:style w:type="paragraph" w:customStyle="1" w:styleId="DiagramaCharCharDiagramaCharCharDiagramaCharCharDiagrama">
    <w:name w:val="Diagrama Char Char Diagrama Char Char Diagrama Char Char Diagrama"/>
    <w:basedOn w:val="Normal"/>
    <w:uiPriority w:val="99"/>
    <w:rsid w:val="00763C5D"/>
    <w:pPr>
      <w:spacing w:after="160" w:line="240" w:lineRule="exact"/>
    </w:pPr>
    <w:rPr>
      <w:rFonts w:ascii="Tahoma" w:hAnsi="Tahoma"/>
      <w:sz w:val="20"/>
      <w:lang w:eastAsia="en-US"/>
    </w:rPr>
  </w:style>
  <w:style w:type="character" w:customStyle="1" w:styleId="Typewriter">
    <w:name w:val="Typewriter"/>
    <w:uiPriority w:val="99"/>
    <w:rsid w:val="00763C5D"/>
    <w:rPr>
      <w:rFonts w:ascii="Courier New" w:hAnsi="Courier New"/>
      <w:sz w:val="20"/>
    </w:rPr>
  </w:style>
  <w:style w:type="paragraph" w:styleId="BalloonText">
    <w:name w:val="Balloon Text"/>
    <w:basedOn w:val="Normal"/>
    <w:link w:val="BalloonTextChar"/>
    <w:uiPriority w:val="99"/>
    <w:semiHidden/>
    <w:rsid w:val="00F279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247"/>
    <w:rPr>
      <w:rFonts w:cs="Times New Roman"/>
      <w:sz w:val="2"/>
    </w:rPr>
  </w:style>
  <w:style w:type="paragraph" w:styleId="PlainText">
    <w:name w:val="Plain Text"/>
    <w:basedOn w:val="Normal"/>
    <w:link w:val="PlainTextChar"/>
    <w:uiPriority w:val="99"/>
    <w:rsid w:val="005B74F3"/>
    <w:rPr>
      <w:rFonts w:ascii="Courier New" w:hAnsi="Courier New" w:cs="Courier New"/>
      <w:sz w:val="20"/>
      <w:lang w:eastAsia="en-US"/>
    </w:rPr>
  </w:style>
  <w:style w:type="character" w:customStyle="1" w:styleId="PlainTextChar">
    <w:name w:val="Plain Text Char"/>
    <w:basedOn w:val="DefaultParagraphFont"/>
    <w:link w:val="PlainText"/>
    <w:uiPriority w:val="99"/>
    <w:semiHidden/>
    <w:locked/>
    <w:rsid w:val="00AA7247"/>
    <w:rPr>
      <w:rFonts w:ascii="Courier New" w:hAnsi="Courier New" w:cs="Courier New"/>
      <w:sz w:val="20"/>
      <w:szCs w:val="20"/>
    </w:rPr>
  </w:style>
  <w:style w:type="character" w:styleId="Hyperlink">
    <w:name w:val="Hyperlink"/>
    <w:basedOn w:val="DefaultParagraphFont"/>
    <w:uiPriority w:val="99"/>
    <w:rsid w:val="005B74F3"/>
    <w:rPr>
      <w:rFonts w:cs="Times New Roman"/>
      <w:color w:val="0000FF"/>
      <w:u w:val="single"/>
    </w:rPr>
  </w:style>
  <w:style w:type="paragraph" w:customStyle="1" w:styleId="Hyperlink1">
    <w:name w:val="Hyperlink1"/>
    <w:uiPriority w:val="99"/>
    <w:rsid w:val="00722BF7"/>
    <w:pPr>
      <w:ind w:firstLine="312"/>
      <w:jc w:val="both"/>
    </w:pPr>
    <w:rPr>
      <w:rFonts w:ascii="TimesLT" w:hAnsi="TimesLT"/>
      <w:sz w:val="20"/>
      <w:szCs w:val="20"/>
      <w:lang w:val="en-GB" w:eastAsia="en-US"/>
    </w:rPr>
  </w:style>
  <w:style w:type="paragraph" w:customStyle="1" w:styleId="CentrBold">
    <w:name w:val="CentrBold"/>
    <w:uiPriority w:val="99"/>
    <w:rsid w:val="00722BF7"/>
    <w:pPr>
      <w:jc w:val="center"/>
    </w:pPr>
    <w:rPr>
      <w:rFonts w:ascii="TimesLT" w:hAnsi="TimesLT"/>
      <w:b/>
      <w:caps/>
      <w:sz w:val="20"/>
      <w:szCs w:val="20"/>
      <w:lang w:val="en-GB" w:eastAsia="en-US"/>
    </w:rPr>
  </w:style>
  <w:style w:type="character" w:customStyle="1" w:styleId="Sample">
    <w:name w:val="Sample"/>
    <w:uiPriority w:val="99"/>
    <w:rsid w:val="00825919"/>
    <w:rPr>
      <w:rFonts w:ascii="Courier New" w:hAnsi="Courier New"/>
    </w:rPr>
  </w:style>
  <w:style w:type="paragraph" w:styleId="BodyText3">
    <w:name w:val="Body Text 3"/>
    <w:basedOn w:val="Normal"/>
    <w:link w:val="BodyText3Char"/>
    <w:uiPriority w:val="99"/>
    <w:rsid w:val="00EC739C"/>
    <w:pPr>
      <w:spacing w:after="120"/>
    </w:pPr>
    <w:rPr>
      <w:sz w:val="16"/>
      <w:szCs w:val="16"/>
    </w:rPr>
  </w:style>
  <w:style w:type="character" w:customStyle="1" w:styleId="BodyText3Char">
    <w:name w:val="Body Text 3 Char"/>
    <w:basedOn w:val="DefaultParagraphFont"/>
    <w:link w:val="BodyText3"/>
    <w:uiPriority w:val="99"/>
    <w:semiHidden/>
    <w:locked/>
    <w:rsid w:val="00AA7247"/>
    <w:rPr>
      <w:rFonts w:cs="Times New Roman"/>
      <w:sz w:val="16"/>
      <w:szCs w:val="16"/>
    </w:rPr>
  </w:style>
  <w:style w:type="paragraph" w:customStyle="1" w:styleId="DiagramaCharCharCharDiagramaCharDiagramaCharCharDiagramaCharDiagramaCharDiagrama">
    <w:name w:val="Diagrama Char Char Char Diagrama Char Diagrama Char Char Diagrama Char Diagrama Char Diagrama"/>
    <w:basedOn w:val="Normal"/>
    <w:uiPriority w:val="99"/>
    <w:rsid w:val="00C409B9"/>
    <w:pPr>
      <w:spacing w:after="160" w:line="240" w:lineRule="exact"/>
    </w:pPr>
    <w:rPr>
      <w:rFonts w:ascii="Tahoma" w:hAnsi="Tahoma"/>
      <w:sz w:val="20"/>
      <w:lang w:val="en-US" w:eastAsia="en-US"/>
    </w:rPr>
  </w:style>
  <w:style w:type="paragraph" w:customStyle="1" w:styleId="Default">
    <w:name w:val="Default"/>
    <w:uiPriority w:val="99"/>
    <w:rsid w:val="0071780B"/>
    <w:pPr>
      <w:autoSpaceDE w:val="0"/>
      <w:autoSpaceDN w:val="0"/>
      <w:adjustRightInd w:val="0"/>
    </w:pPr>
    <w:rPr>
      <w:color w:val="000000"/>
      <w:sz w:val="24"/>
      <w:szCs w:val="24"/>
      <w:lang w:eastAsia="en-US"/>
    </w:rPr>
  </w:style>
  <w:style w:type="character" w:styleId="Strong">
    <w:name w:val="Strong"/>
    <w:basedOn w:val="DefaultParagraphFont"/>
    <w:qFormat/>
    <w:rsid w:val="0071780B"/>
    <w:rPr>
      <w:rFonts w:cs="Times New Roman"/>
      <w:b/>
    </w:rPr>
  </w:style>
  <w:style w:type="paragraph" w:customStyle="1" w:styleId="Preformatted">
    <w:name w:val="Preformatted"/>
    <w:basedOn w:val="Normal"/>
    <w:uiPriority w:val="99"/>
    <w:rsid w:val="004F779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eastAsia="en-US"/>
    </w:rPr>
  </w:style>
  <w:style w:type="character" w:customStyle="1" w:styleId="CharChar3">
    <w:name w:val="Char Char3"/>
    <w:uiPriority w:val="99"/>
    <w:rsid w:val="004F779C"/>
    <w:rPr>
      <w:sz w:val="24"/>
      <w:lang w:val="lt-LT" w:eastAsia="lt-LT"/>
    </w:rPr>
  </w:style>
  <w:style w:type="character" w:styleId="Emphasis">
    <w:name w:val="Emphasis"/>
    <w:basedOn w:val="DefaultParagraphFont"/>
    <w:uiPriority w:val="99"/>
    <w:qFormat/>
    <w:rsid w:val="00A00E8B"/>
    <w:rPr>
      <w:rFonts w:cs="Times New Roman"/>
      <w:i/>
    </w:rPr>
  </w:style>
  <w:style w:type="paragraph" w:customStyle="1" w:styleId="TableContents">
    <w:name w:val="Table Contents"/>
    <w:basedOn w:val="Normal"/>
    <w:uiPriority w:val="99"/>
    <w:rsid w:val="00A00E8B"/>
    <w:pPr>
      <w:widowControl w:val="0"/>
      <w:suppressLineNumbers/>
      <w:suppressAutoHyphens/>
    </w:pPr>
    <w:rPr>
      <w:rFonts w:eastAsia="Arial Unicode MS"/>
      <w:szCs w:val="24"/>
    </w:rPr>
  </w:style>
  <w:style w:type="paragraph" w:customStyle="1" w:styleId="Style1">
    <w:name w:val="Style1"/>
    <w:basedOn w:val="Normal"/>
    <w:uiPriority w:val="99"/>
    <w:rsid w:val="007B7C73"/>
    <w:pPr>
      <w:keepNext/>
      <w:keepLines/>
      <w:jc w:val="center"/>
    </w:pPr>
    <w:rPr>
      <w:sz w:val="22"/>
    </w:rPr>
  </w:style>
  <w:style w:type="paragraph" w:customStyle="1" w:styleId="Style2">
    <w:name w:val="Style2"/>
    <w:basedOn w:val="Style1"/>
    <w:uiPriority w:val="99"/>
    <w:rsid w:val="007B7C73"/>
    <w:pPr>
      <w:ind w:left="1168"/>
      <w:jc w:val="left"/>
    </w:pPr>
  </w:style>
  <w:style w:type="numbering" w:customStyle="1" w:styleId="Stilius1">
    <w:name w:val="Stilius1"/>
    <w:uiPriority w:val="99"/>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6960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43430" TargetMode="External"/><Relationship Id="rId13" Type="http://schemas.openxmlformats.org/officeDocument/2006/relationships/hyperlink" Target="http://www3.lrs.lt/pls/inter/dokpaieska.showdoc_l?p_id=226945"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3.lrs.lt/pls/inter/dokpaieska.showdoc_l?p_id=410913" TargetMode="External"/><Relationship Id="rId12" Type="http://schemas.openxmlformats.org/officeDocument/2006/relationships/hyperlink" Target="http://www3.lrs.lt/pls/inter/dokpaieska.showdoc_l?p_id=2957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lrs.lt/pls/inter/dokpaieska.showdoc_l?p_id=107687" TargetMode="External"/><Relationship Id="rId5" Type="http://schemas.openxmlformats.org/officeDocument/2006/relationships/footnotes" Target="footnotes.xml"/><Relationship Id="rId15" Type="http://schemas.openxmlformats.org/officeDocument/2006/relationships/hyperlink" Target="http://www3.lrs.lt/pls/inter/dokpaieska.showdoc_l?p_id=169334" TargetMode="External"/><Relationship Id="rId10" Type="http://schemas.openxmlformats.org/officeDocument/2006/relationships/hyperlink" Target="http://www3.lrs.lt/pls/inter/dokpaieska.showdoc_l?p_id=1058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lrs.lt/pls/inter/dokpaieska.showdoc_l?p_id=5483" TargetMode="External"/><Relationship Id="rId14" Type="http://schemas.openxmlformats.org/officeDocument/2006/relationships/hyperlink" Target="http://www3.lrs.lt/pls/inter/dokpaieska.showdoc_l?p_id=22693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31487</Words>
  <Characters>17948</Characters>
  <Application>Microsoft Office Word</Application>
  <DocSecurity>0</DocSecurity>
  <Lines>149</Lines>
  <Paragraphs>98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LRVK</Company>
  <LinksUpToDate>false</LinksUpToDate>
  <CharactersWithSpaces>49337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lrvk</dc:creator>
  <cp:keywords/>
  <dc:description/>
  <cp:lastModifiedBy>Dočkuvienė Rita</cp:lastModifiedBy>
  <cp:revision>2</cp:revision>
  <cp:lastPrinted>2012-07-30T10:19:00Z</cp:lastPrinted>
  <dcterms:created xsi:type="dcterms:W3CDTF">2022-04-06T09:44:00Z</dcterms:created>
  <dcterms:modified xsi:type="dcterms:W3CDTF">2022-04-06T09:44:00Z</dcterms:modified>
</cp:coreProperties>
</file>